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F42F" w14:textId="77777777" w:rsidR="007D17F9" w:rsidRDefault="007D17F9" w:rsidP="00B55581">
      <w:pPr>
        <w:autoSpaceDE w:val="0"/>
        <w:autoSpaceDN w:val="0"/>
        <w:adjustRightInd w:val="0"/>
        <w:spacing w:after="240"/>
        <w:jc w:val="center"/>
        <w:rPr>
          <w:rFonts w:eastAsiaTheme="minorHAnsi"/>
          <w:b/>
          <w:bCs/>
          <w:noProof/>
          <w:sz w:val="32"/>
          <w:szCs w:val="32"/>
        </w:rPr>
      </w:pPr>
    </w:p>
    <w:p w14:paraId="3DAE7E80" w14:textId="40130C9A" w:rsidR="007D17F9" w:rsidRDefault="007D17F9" w:rsidP="00E938E5">
      <w:pPr>
        <w:autoSpaceDE w:val="0"/>
        <w:autoSpaceDN w:val="0"/>
        <w:adjustRightInd w:val="0"/>
        <w:spacing w:after="240"/>
        <w:jc w:val="center"/>
        <w:rPr>
          <w:rFonts w:eastAsiaTheme="minorHAnsi"/>
          <w:b/>
          <w:bCs/>
          <w:noProof/>
          <w:sz w:val="32"/>
          <w:szCs w:val="32"/>
        </w:rPr>
      </w:pPr>
    </w:p>
    <w:p w14:paraId="043561BE" w14:textId="26233488" w:rsidR="008928D7" w:rsidRDefault="008928D7" w:rsidP="00E938E5">
      <w:pPr>
        <w:autoSpaceDE w:val="0"/>
        <w:autoSpaceDN w:val="0"/>
        <w:adjustRightInd w:val="0"/>
        <w:spacing w:after="240"/>
        <w:jc w:val="center"/>
        <w:rPr>
          <w:rFonts w:eastAsiaTheme="minorHAnsi"/>
          <w:b/>
          <w:bCs/>
          <w:noProof/>
          <w:sz w:val="32"/>
          <w:szCs w:val="32"/>
        </w:rPr>
      </w:pPr>
      <w:r>
        <w:rPr>
          <w:noProof/>
        </w:rPr>
        <w:drawing>
          <wp:inline distT="0" distB="0" distL="0" distR="0" wp14:anchorId="2FA300E7" wp14:editId="1B6659F0">
            <wp:extent cx="4248150" cy="1572465"/>
            <wp:effectExtent l="0" t="0" r="0" b="8890"/>
            <wp:docPr id="2" name="Picture 1" descr="News Flash • Pingree Grove, IL • CivicEng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 Flash • Pingree Grove, IL • CivicEng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5159" cy="1575059"/>
                    </a:xfrm>
                    <a:prstGeom prst="rect">
                      <a:avLst/>
                    </a:prstGeom>
                    <a:noFill/>
                    <a:ln>
                      <a:noFill/>
                    </a:ln>
                  </pic:spPr>
                </pic:pic>
              </a:graphicData>
            </a:graphic>
          </wp:inline>
        </w:drawing>
      </w:r>
    </w:p>
    <w:p w14:paraId="2C5F56F3" w14:textId="77777777" w:rsidR="008928D7" w:rsidRDefault="008928D7" w:rsidP="00E938E5">
      <w:pPr>
        <w:autoSpaceDE w:val="0"/>
        <w:autoSpaceDN w:val="0"/>
        <w:adjustRightInd w:val="0"/>
        <w:spacing w:after="240"/>
        <w:jc w:val="center"/>
        <w:rPr>
          <w:rFonts w:eastAsiaTheme="minorHAnsi"/>
          <w:b/>
          <w:bCs/>
          <w:noProof/>
          <w:sz w:val="32"/>
          <w:szCs w:val="32"/>
        </w:rPr>
      </w:pPr>
    </w:p>
    <w:p w14:paraId="6A37BCA7" w14:textId="77777777" w:rsidR="00B55581" w:rsidRDefault="007D17F9" w:rsidP="00B55581">
      <w:pPr>
        <w:autoSpaceDE w:val="0"/>
        <w:autoSpaceDN w:val="0"/>
        <w:adjustRightInd w:val="0"/>
        <w:spacing w:after="240"/>
        <w:jc w:val="center"/>
        <w:rPr>
          <w:rFonts w:eastAsiaTheme="minorHAnsi"/>
          <w:b/>
          <w:bCs/>
          <w:sz w:val="32"/>
          <w:szCs w:val="32"/>
        </w:rPr>
      </w:pPr>
      <w:r>
        <w:rPr>
          <w:rFonts w:eastAsiaTheme="minorHAnsi"/>
          <w:b/>
          <w:bCs/>
          <w:sz w:val="32"/>
          <w:szCs w:val="32"/>
        </w:rPr>
        <w:t>CONTRACT DOCUMENTS</w:t>
      </w:r>
    </w:p>
    <w:p w14:paraId="774D4FCC" w14:textId="77777777" w:rsidR="007D17F9" w:rsidRDefault="007D17F9" w:rsidP="00B55581">
      <w:pPr>
        <w:autoSpaceDE w:val="0"/>
        <w:autoSpaceDN w:val="0"/>
        <w:adjustRightInd w:val="0"/>
        <w:spacing w:after="240"/>
        <w:jc w:val="center"/>
        <w:rPr>
          <w:rFonts w:eastAsiaTheme="minorHAnsi"/>
          <w:b/>
          <w:bCs/>
          <w:sz w:val="32"/>
          <w:szCs w:val="32"/>
        </w:rPr>
      </w:pPr>
      <w:r>
        <w:rPr>
          <w:rFonts w:eastAsiaTheme="minorHAnsi"/>
          <w:b/>
          <w:bCs/>
          <w:sz w:val="32"/>
          <w:szCs w:val="32"/>
        </w:rPr>
        <w:t>AND PROJECT SPECIFICATIONS</w:t>
      </w:r>
    </w:p>
    <w:p w14:paraId="6BFB2BFC" w14:textId="77777777" w:rsidR="008B140D" w:rsidRDefault="007D17F9" w:rsidP="007D17F9">
      <w:pPr>
        <w:autoSpaceDE w:val="0"/>
        <w:autoSpaceDN w:val="0"/>
        <w:adjustRightInd w:val="0"/>
        <w:spacing w:after="240"/>
        <w:jc w:val="center"/>
        <w:rPr>
          <w:rFonts w:eastAsiaTheme="minorHAnsi"/>
          <w:b/>
          <w:bCs/>
          <w:sz w:val="32"/>
          <w:szCs w:val="32"/>
        </w:rPr>
      </w:pPr>
      <w:r>
        <w:rPr>
          <w:rFonts w:eastAsiaTheme="minorHAnsi"/>
          <w:b/>
          <w:bCs/>
          <w:sz w:val="32"/>
          <w:szCs w:val="32"/>
        </w:rPr>
        <w:t>FOR</w:t>
      </w:r>
    </w:p>
    <w:p w14:paraId="34B37B64" w14:textId="72B31A07" w:rsidR="00E14177" w:rsidRDefault="00F66E0A" w:rsidP="007D17F9">
      <w:pPr>
        <w:autoSpaceDE w:val="0"/>
        <w:autoSpaceDN w:val="0"/>
        <w:adjustRightInd w:val="0"/>
        <w:jc w:val="center"/>
        <w:rPr>
          <w:rFonts w:eastAsiaTheme="minorHAnsi"/>
          <w:sz w:val="40"/>
          <w:szCs w:val="40"/>
        </w:rPr>
      </w:pPr>
      <w:r>
        <w:rPr>
          <w:rFonts w:eastAsiaTheme="minorHAnsi"/>
          <w:sz w:val="40"/>
          <w:szCs w:val="40"/>
        </w:rPr>
        <w:t>Information Technology Consulting Services</w:t>
      </w:r>
    </w:p>
    <w:p w14:paraId="6FDF3320" w14:textId="77777777" w:rsidR="00061A6F" w:rsidRDefault="00061A6F" w:rsidP="00B55581">
      <w:pPr>
        <w:autoSpaceDE w:val="0"/>
        <w:autoSpaceDN w:val="0"/>
        <w:adjustRightInd w:val="0"/>
        <w:spacing w:after="240"/>
        <w:jc w:val="center"/>
        <w:rPr>
          <w:rFonts w:eastAsiaTheme="minorHAnsi"/>
          <w:sz w:val="32"/>
          <w:szCs w:val="32"/>
        </w:rPr>
      </w:pPr>
    </w:p>
    <w:p w14:paraId="25FA6E4F" w14:textId="77777777" w:rsidR="00201970" w:rsidRDefault="00201970" w:rsidP="00B55581">
      <w:pPr>
        <w:autoSpaceDE w:val="0"/>
        <w:autoSpaceDN w:val="0"/>
        <w:adjustRightInd w:val="0"/>
        <w:spacing w:after="240"/>
        <w:jc w:val="center"/>
        <w:rPr>
          <w:rFonts w:eastAsiaTheme="minorHAnsi"/>
          <w:sz w:val="22"/>
          <w:szCs w:val="22"/>
        </w:rPr>
      </w:pPr>
    </w:p>
    <w:p w14:paraId="60B94005" w14:textId="77777777" w:rsidR="007D17F9" w:rsidRPr="00535C78" w:rsidRDefault="007D17F9" w:rsidP="00B55581">
      <w:pPr>
        <w:autoSpaceDE w:val="0"/>
        <w:autoSpaceDN w:val="0"/>
        <w:adjustRightInd w:val="0"/>
        <w:spacing w:after="240"/>
        <w:jc w:val="center"/>
        <w:rPr>
          <w:rFonts w:eastAsiaTheme="minorHAnsi"/>
          <w:sz w:val="22"/>
          <w:szCs w:val="22"/>
        </w:rPr>
      </w:pPr>
    </w:p>
    <w:p w14:paraId="3DD9E126" w14:textId="77777777" w:rsidR="00E9482A" w:rsidRDefault="00E9482A" w:rsidP="00EE28EF">
      <w:pPr>
        <w:tabs>
          <w:tab w:val="left" w:pos="540"/>
        </w:tabs>
        <w:spacing w:after="240"/>
        <w:jc w:val="center"/>
        <w:rPr>
          <w:sz w:val="22"/>
          <w:szCs w:val="22"/>
        </w:rPr>
      </w:pPr>
      <w:r>
        <w:rPr>
          <w:sz w:val="22"/>
          <w:szCs w:val="22"/>
        </w:rPr>
        <w:br w:type="page"/>
      </w:r>
    </w:p>
    <w:sdt>
      <w:sdtPr>
        <w:rPr>
          <w:rFonts w:ascii="Times New Roman" w:eastAsia="Times New Roman" w:hAnsi="Times New Roman" w:cs="Times New Roman"/>
          <w:color w:val="FF0000"/>
          <w:sz w:val="22"/>
          <w:szCs w:val="22"/>
        </w:rPr>
        <w:id w:val="-1554379729"/>
        <w:docPartObj>
          <w:docPartGallery w:val="Table of Contents"/>
          <w:docPartUnique/>
        </w:docPartObj>
      </w:sdtPr>
      <w:sdtEndPr>
        <w:rPr>
          <w:b/>
          <w:bCs/>
          <w:noProof/>
          <w:highlight w:val="yellow"/>
        </w:rPr>
      </w:sdtEndPr>
      <w:sdtContent>
        <w:p w14:paraId="6A9F46C5" w14:textId="77777777" w:rsidR="00B55581" w:rsidRPr="00FD3833" w:rsidRDefault="00D922BA" w:rsidP="000F2DA8">
          <w:pPr>
            <w:pStyle w:val="TOCHeading"/>
            <w:jc w:val="center"/>
            <w:rPr>
              <w:rStyle w:val="Heading1Char"/>
              <w:rFonts w:ascii="Times New Roman" w:eastAsiaTheme="minorHAnsi" w:hAnsi="Times New Roman" w:cs="Times New Roman"/>
              <w:b/>
              <w:bCs/>
              <w:color w:val="auto"/>
              <w:sz w:val="22"/>
              <w:szCs w:val="22"/>
            </w:rPr>
          </w:pPr>
          <w:r w:rsidRPr="00FD3833">
            <w:rPr>
              <w:rStyle w:val="Heading1Char"/>
              <w:rFonts w:ascii="Times New Roman" w:hAnsi="Times New Roman" w:cs="Times New Roman"/>
              <w:color w:val="auto"/>
              <w:sz w:val="22"/>
              <w:szCs w:val="22"/>
            </w:rPr>
            <w:t>INDEX</w:t>
          </w:r>
        </w:p>
        <w:p w14:paraId="1A76664C" w14:textId="0A5ED874" w:rsidR="0023643E" w:rsidRPr="00FD3833" w:rsidRDefault="00B55581">
          <w:pPr>
            <w:pStyle w:val="TOC1"/>
            <w:tabs>
              <w:tab w:val="right" w:leader="dot" w:pos="9350"/>
            </w:tabs>
            <w:rPr>
              <w:rFonts w:asciiTheme="minorHAnsi" w:eastAsiaTheme="minorEastAsia" w:hAnsiTheme="minorHAnsi" w:cstheme="minorBidi"/>
              <w:noProof/>
              <w:kern w:val="2"/>
              <w:sz w:val="24"/>
              <w:szCs w:val="24"/>
              <w14:ligatures w14:val="standardContextual"/>
            </w:rPr>
          </w:pPr>
          <w:r w:rsidRPr="00FD3833">
            <w:rPr>
              <w:color w:val="FF0000"/>
              <w:sz w:val="22"/>
              <w:szCs w:val="22"/>
            </w:rPr>
            <w:fldChar w:fldCharType="begin"/>
          </w:r>
          <w:r w:rsidRPr="00FD3833">
            <w:rPr>
              <w:color w:val="FF0000"/>
              <w:sz w:val="22"/>
              <w:szCs w:val="22"/>
            </w:rPr>
            <w:instrText xml:space="preserve"> TOC \o "1-3" \h \z \u </w:instrText>
          </w:r>
          <w:r w:rsidRPr="00FD3833">
            <w:rPr>
              <w:color w:val="FF0000"/>
              <w:sz w:val="22"/>
              <w:szCs w:val="22"/>
            </w:rPr>
            <w:fldChar w:fldCharType="separate"/>
          </w:r>
          <w:hyperlink w:anchor="_Toc219375989" w:history="1">
            <w:r w:rsidR="0023643E" w:rsidRPr="00FD3833">
              <w:rPr>
                <w:rStyle w:val="Hyperlink"/>
                <w:rFonts w:eastAsiaTheme="minorHAnsi"/>
                <w:b/>
                <w:noProof/>
              </w:rPr>
              <w:t>ADVERTISEMENT REQUESTING PROPOSALS</w:t>
            </w:r>
            <w:r w:rsidR="0023643E" w:rsidRPr="00FD3833">
              <w:rPr>
                <w:noProof/>
                <w:webHidden/>
              </w:rPr>
              <w:tab/>
            </w:r>
            <w:r w:rsidR="0023643E" w:rsidRPr="00FD3833">
              <w:rPr>
                <w:noProof/>
                <w:webHidden/>
              </w:rPr>
              <w:fldChar w:fldCharType="begin"/>
            </w:r>
            <w:r w:rsidR="0023643E" w:rsidRPr="00FD3833">
              <w:rPr>
                <w:noProof/>
                <w:webHidden/>
              </w:rPr>
              <w:instrText xml:space="preserve"> PAGEREF _Toc219375989 \h </w:instrText>
            </w:r>
            <w:r w:rsidR="0023643E" w:rsidRPr="00FD3833">
              <w:rPr>
                <w:noProof/>
                <w:webHidden/>
              </w:rPr>
            </w:r>
            <w:r w:rsidR="0023643E" w:rsidRPr="00FD3833">
              <w:rPr>
                <w:noProof/>
                <w:webHidden/>
              </w:rPr>
              <w:fldChar w:fldCharType="separate"/>
            </w:r>
            <w:r w:rsidR="003D3AD0" w:rsidRPr="00FD3833">
              <w:rPr>
                <w:noProof/>
                <w:webHidden/>
              </w:rPr>
              <w:t>3</w:t>
            </w:r>
            <w:r w:rsidR="0023643E" w:rsidRPr="00FD3833">
              <w:rPr>
                <w:noProof/>
                <w:webHidden/>
              </w:rPr>
              <w:fldChar w:fldCharType="end"/>
            </w:r>
          </w:hyperlink>
        </w:p>
        <w:p w14:paraId="4B3F42E8" w14:textId="07BC15A7" w:rsidR="0023643E" w:rsidRPr="00FD3833" w:rsidRDefault="002364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375990" w:history="1">
            <w:r w:rsidRPr="00FD3833">
              <w:rPr>
                <w:rStyle w:val="Hyperlink"/>
                <w:rFonts w:eastAsiaTheme="minorHAnsi"/>
                <w:b/>
                <w:noProof/>
              </w:rPr>
              <w:t>INSTRUCTIONS TO BIDDERS</w:t>
            </w:r>
            <w:r w:rsidRPr="00FD3833">
              <w:rPr>
                <w:noProof/>
                <w:webHidden/>
              </w:rPr>
              <w:tab/>
            </w:r>
            <w:r w:rsidRPr="00FD3833">
              <w:rPr>
                <w:noProof/>
                <w:webHidden/>
              </w:rPr>
              <w:fldChar w:fldCharType="begin"/>
            </w:r>
            <w:r w:rsidRPr="00FD3833">
              <w:rPr>
                <w:noProof/>
                <w:webHidden/>
              </w:rPr>
              <w:instrText xml:space="preserve"> PAGEREF _Toc219375990 \h </w:instrText>
            </w:r>
            <w:r w:rsidRPr="00FD3833">
              <w:rPr>
                <w:noProof/>
                <w:webHidden/>
              </w:rPr>
            </w:r>
            <w:r w:rsidRPr="00FD3833">
              <w:rPr>
                <w:noProof/>
                <w:webHidden/>
              </w:rPr>
              <w:fldChar w:fldCharType="separate"/>
            </w:r>
            <w:r w:rsidR="003D3AD0" w:rsidRPr="00FD3833">
              <w:rPr>
                <w:noProof/>
                <w:webHidden/>
              </w:rPr>
              <w:t>4</w:t>
            </w:r>
            <w:r w:rsidRPr="00FD3833">
              <w:rPr>
                <w:noProof/>
                <w:webHidden/>
              </w:rPr>
              <w:fldChar w:fldCharType="end"/>
            </w:r>
          </w:hyperlink>
        </w:p>
        <w:p w14:paraId="54F69B31" w14:textId="28BEC111" w:rsidR="0023643E" w:rsidRPr="00FD3833" w:rsidRDefault="002364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375991" w:history="1">
            <w:r w:rsidRPr="00FD3833">
              <w:rPr>
                <w:rStyle w:val="Hyperlink"/>
                <w:b/>
                <w:noProof/>
              </w:rPr>
              <w:t>PROPOSAL</w:t>
            </w:r>
            <w:r w:rsidRPr="00FD3833">
              <w:rPr>
                <w:noProof/>
                <w:webHidden/>
              </w:rPr>
              <w:tab/>
            </w:r>
            <w:r w:rsidRPr="00FD3833">
              <w:rPr>
                <w:noProof/>
                <w:webHidden/>
              </w:rPr>
              <w:fldChar w:fldCharType="begin"/>
            </w:r>
            <w:r w:rsidRPr="00FD3833">
              <w:rPr>
                <w:noProof/>
                <w:webHidden/>
              </w:rPr>
              <w:instrText xml:space="preserve"> PAGEREF _Toc219375991 \h </w:instrText>
            </w:r>
            <w:r w:rsidRPr="00FD3833">
              <w:rPr>
                <w:noProof/>
                <w:webHidden/>
              </w:rPr>
            </w:r>
            <w:r w:rsidRPr="00FD3833">
              <w:rPr>
                <w:noProof/>
                <w:webHidden/>
              </w:rPr>
              <w:fldChar w:fldCharType="separate"/>
            </w:r>
            <w:r w:rsidR="003D3AD0" w:rsidRPr="00FD3833">
              <w:rPr>
                <w:noProof/>
                <w:webHidden/>
              </w:rPr>
              <w:t>7</w:t>
            </w:r>
            <w:r w:rsidRPr="00FD3833">
              <w:rPr>
                <w:noProof/>
                <w:webHidden/>
              </w:rPr>
              <w:fldChar w:fldCharType="end"/>
            </w:r>
          </w:hyperlink>
        </w:p>
        <w:p w14:paraId="5D28D5BB" w14:textId="1444AC6E" w:rsidR="0023643E" w:rsidRPr="00FD3833" w:rsidRDefault="00BD3FF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375992" w:history="1">
            <w:r w:rsidRPr="00FD3833">
              <w:rPr>
                <w:rStyle w:val="Hyperlink"/>
                <w:b/>
                <w:bCs/>
                <w:noProof/>
              </w:rPr>
              <w:t>OVERVIEW, TERMS, AND SPECIFICATIONS</w:t>
            </w:r>
            <w:r w:rsidR="0023643E" w:rsidRPr="00FD3833">
              <w:rPr>
                <w:noProof/>
                <w:webHidden/>
              </w:rPr>
              <w:tab/>
            </w:r>
            <w:r w:rsidR="0023643E" w:rsidRPr="00FD3833">
              <w:rPr>
                <w:noProof/>
                <w:webHidden/>
              </w:rPr>
              <w:fldChar w:fldCharType="begin"/>
            </w:r>
            <w:r w:rsidR="0023643E" w:rsidRPr="00FD3833">
              <w:rPr>
                <w:noProof/>
                <w:webHidden/>
              </w:rPr>
              <w:instrText xml:space="preserve"> PAGEREF _Toc219375992 \h </w:instrText>
            </w:r>
            <w:r w:rsidR="0023643E" w:rsidRPr="00FD3833">
              <w:rPr>
                <w:noProof/>
                <w:webHidden/>
              </w:rPr>
            </w:r>
            <w:r w:rsidR="0023643E" w:rsidRPr="00FD3833">
              <w:rPr>
                <w:noProof/>
                <w:webHidden/>
              </w:rPr>
              <w:fldChar w:fldCharType="separate"/>
            </w:r>
            <w:r w:rsidR="003D3AD0" w:rsidRPr="00FD3833">
              <w:rPr>
                <w:noProof/>
                <w:webHidden/>
              </w:rPr>
              <w:t>8</w:t>
            </w:r>
            <w:r w:rsidR="0023643E" w:rsidRPr="00FD3833">
              <w:rPr>
                <w:noProof/>
                <w:webHidden/>
              </w:rPr>
              <w:fldChar w:fldCharType="end"/>
            </w:r>
          </w:hyperlink>
        </w:p>
        <w:p w14:paraId="029C4486" w14:textId="55BB922D" w:rsidR="0023643E" w:rsidRPr="00FD3833" w:rsidRDefault="002364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375994" w:history="1">
            <w:r w:rsidRPr="00FD3833">
              <w:rPr>
                <w:rStyle w:val="Hyperlink"/>
                <w:b/>
                <w:bCs/>
                <w:noProof/>
              </w:rPr>
              <w:t>CONTRACT</w:t>
            </w:r>
            <w:r w:rsidRPr="00FD3833">
              <w:rPr>
                <w:noProof/>
                <w:webHidden/>
              </w:rPr>
              <w:tab/>
            </w:r>
            <w:r w:rsidRPr="00FD3833">
              <w:rPr>
                <w:noProof/>
                <w:webHidden/>
              </w:rPr>
              <w:fldChar w:fldCharType="begin"/>
            </w:r>
            <w:r w:rsidRPr="00FD3833">
              <w:rPr>
                <w:noProof/>
                <w:webHidden/>
              </w:rPr>
              <w:instrText xml:space="preserve"> PAGEREF _Toc219375994 \h </w:instrText>
            </w:r>
            <w:r w:rsidRPr="00FD3833">
              <w:rPr>
                <w:noProof/>
                <w:webHidden/>
              </w:rPr>
            </w:r>
            <w:r w:rsidRPr="00FD3833">
              <w:rPr>
                <w:noProof/>
                <w:webHidden/>
              </w:rPr>
              <w:fldChar w:fldCharType="separate"/>
            </w:r>
            <w:r w:rsidR="003D3AD0" w:rsidRPr="00FD3833">
              <w:rPr>
                <w:noProof/>
                <w:webHidden/>
              </w:rPr>
              <w:t>1</w:t>
            </w:r>
            <w:r w:rsidRPr="00FD3833">
              <w:rPr>
                <w:noProof/>
                <w:webHidden/>
              </w:rPr>
              <w:fldChar w:fldCharType="end"/>
            </w:r>
          </w:hyperlink>
          <w:r w:rsidR="00BD3FF6" w:rsidRPr="00FD3833">
            <w:t>2</w:t>
          </w:r>
        </w:p>
        <w:p w14:paraId="2BB31D90" w14:textId="3FFD7723" w:rsidR="00B55581" w:rsidRPr="009C2D87" w:rsidRDefault="00B55581">
          <w:pPr>
            <w:rPr>
              <w:color w:val="FF0000"/>
              <w:sz w:val="22"/>
              <w:szCs w:val="22"/>
            </w:rPr>
          </w:pPr>
          <w:r w:rsidRPr="00FD3833">
            <w:rPr>
              <w:b/>
              <w:bCs/>
              <w:noProof/>
              <w:color w:val="FF0000"/>
              <w:sz w:val="22"/>
              <w:szCs w:val="22"/>
            </w:rPr>
            <w:fldChar w:fldCharType="end"/>
          </w:r>
        </w:p>
      </w:sdtContent>
    </w:sdt>
    <w:p w14:paraId="1181DBBB" w14:textId="77777777" w:rsidR="00EB05F0" w:rsidRPr="009C2D87" w:rsidRDefault="00EB05F0">
      <w:pPr>
        <w:spacing w:after="160" w:line="259" w:lineRule="auto"/>
        <w:rPr>
          <w:rFonts w:eastAsiaTheme="minorHAnsi"/>
          <w:b/>
          <w:color w:val="FF0000"/>
          <w:sz w:val="32"/>
          <w:szCs w:val="22"/>
        </w:rPr>
      </w:pPr>
      <w:r w:rsidRPr="009C2D87">
        <w:rPr>
          <w:rFonts w:eastAsiaTheme="minorHAnsi"/>
          <w:b/>
          <w:color w:val="FF0000"/>
          <w:szCs w:val="22"/>
        </w:rPr>
        <w:br w:type="page"/>
      </w:r>
    </w:p>
    <w:p w14:paraId="3DD7542C" w14:textId="77777777" w:rsidR="00B55581" w:rsidRPr="00FD3833" w:rsidRDefault="00EE28EF" w:rsidP="00D922BA">
      <w:pPr>
        <w:pStyle w:val="Heading1"/>
        <w:jc w:val="center"/>
        <w:rPr>
          <w:rFonts w:ascii="Times New Roman" w:eastAsiaTheme="minorHAnsi" w:hAnsi="Times New Roman" w:cs="Times New Roman"/>
          <w:b/>
          <w:color w:val="auto"/>
          <w:szCs w:val="22"/>
        </w:rPr>
      </w:pPr>
      <w:bookmarkStart w:id="0" w:name="_Toc219375989"/>
      <w:r w:rsidRPr="00FD3833">
        <w:rPr>
          <w:rFonts w:ascii="Times New Roman" w:eastAsiaTheme="minorHAnsi" w:hAnsi="Times New Roman" w:cs="Times New Roman"/>
          <w:b/>
          <w:color w:val="auto"/>
          <w:szCs w:val="22"/>
        </w:rPr>
        <w:lastRenderedPageBreak/>
        <w:t xml:space="preserve">ADVERTISEMENT </w:t>
      </w:r>
      <w:r w:rsidR="00AE2DE7" w:rsidRPr="00FD3833">
        <w:rPr>
          <w:rFonts w:ascii="Times New Roman" w:eastAsiaTheme="minorHAnsi" w:hAnsi="Times New Roman" w:cs="Times New Roman"/>
          <w:b/>
          <w:color w:val="auto"/>
          <w:szCs w:val="22"/>
        </w:rPr>
        <w:t>REQUESTING PROPOSALS</w:t>
      </w:r>
      <w:bookmarkEnd w:id="0"/>
    </w:p>
    <w:p w14:paraId="08C50184" w14:textId="77777777" w:rsidR="00D922BA" w:rsidRPr="00FD3833" w:rsidRDefault="00D922BA" w:rsidP="00D922BA">
      <w:pPr>
        <w:autoSpaceDE w:val="0"/>
        <w:autoSpaceDN w:val="0"/>
        <w:adjustRightInd w:val="0"/>
        <w:rPr>
          <w:rFonts w:eastAsiaTheme="minorHAnsi"/>
          <w:sz w:val="22"/>
          <w:szCs w:val="22"/>
        </w:rPr>
      </w:pPr>
    </w:p>
    <w:p w14:paraId="5C4BDD7C" w14:textId="35548949" w:rsidR="00682FFD" w:rsidRPr="00FD3833" w:rsidRDefault="00682FFD" w:rsidP="0076597C">
      <w:pPr>
        <w:autoSpaceDE w:val="0"/>
        <w:autoSpaceDN w:val="0"/>
        <w:adjustRightInd w:val="0"/>
        <w:jc w:val="both"/>
        <w:rPr>
          <w:bCs/>
          <w:sz w:val="22"/>
          <w:szCs w:val="22"/>
        </w:rPr>
      </w:pPr>
      <w:r w:rsidRPr="00FD3833">
        <w:rPr>
          <w:bCs/>
          <w:sz w:val="22"/>
          <w:szCs w:val="22"/>
        </w:rPr>
        <w:t xml:space="preserve">The </w:t>
      </w:r>
      <w:r w:rsidR="007F4A48" w:rsidRPr="00FD3833">
        <w:rPr>
          <w:bCs/>
          <w:sz w:val="22"/>
          <w:szCs w:val="22"/>
        </w:rPr>
        <w:t>Village of Pingree Gro</w:t>
      </w:r>
      <w:r w:rsidR="00CA3858" w:rsidRPr="00FD3833">
        <w:rPr>
          <w:bCs/>
          <w:sz w:val="22"/>
          <w:szCs w:val="22"/>
        </w:rPr>
        <w:t>v</w:t>
      </w:r>
      <w:r w:rsidR="007F4A48" w:rsidRPr="00FD3833">
        <w:rPr>
          <w:bCs/>
          <w:sz w:val="22"/>
          <w:szCs w:val="22"/>
        </w:rPr>
        <w:t>e</w:t>
      </w:r>
      <w:r w:rsidRPr="00FD3833">
        <w:rPr>
          <w:bCs/>
          <w:sz w:val="22"/>
          <w:szCs w:val="22"/>
        </w:rPr>
        <w:t xml:space="preserve"> (</w:t>
      </w:r>
      <w:r w:rsidR="007F4A48" w:rsidRPr="00FD3833">
        <w:rPr>
          <w:bCs/>
          <w:sz w:val="22"/>
          <w:szCs w:val="22"/>
        </w:rPr>
        <w:t>Village</w:t>
      </w:r>
      <w:r w:rsidR="002D376F" w:rsidRPr="00FD3833">
        <w:rPr>
          <w:bCs/>
          <w:sz w:val="22"/>
          <w:szCs w:val="22"/>
        </w:rPr>
        <w:t>/Owner</w:t>
      </w:r>
      <w:r w:rsidRPr="00FD3833">
        <w:rPr>
          <w:bCs/>
          <w:sz w:val="22"/>
          <w:szCs w:val="22"/>
        </w:rPr>
        <w:t xml:space="preserve">) is seeking </w:t>
      </w:r>
      <w:r w:rsidR="009F0908" w:rsidRPr="00FD3833">
        <w:rPr>
          <w:bCs/>
          <w:sz w:val="22"/>
          <w:szCs w:val="22"/>
        </w:rPr>
        <w:t>qualified</w:t>
      </w:r>
      <w:r w:rsidR="001A176D" w:rsidRPr="00FD3833">
        <w:rPr>
          <w:bCs/>
          <w:sz w:val="22"/>
          <w:szCs w:val="22"/>
        </w:rPr>
        <w:t xml:space="preserve"> </w:t>
      </w:r>
      <w:r w:rsidR="00AE2DE7" w:rsidRPr="00FD3833">
        <w:rPr>
          <w:bCs/>
          <w:sz w:val="22"/>
          <w:szCs w:val="22"/>
        </w:rPr>
        <w:t xml:space="preserve">proposals </w:t>
      </w:r>
      <w:r w:rsidR="001A176D" w:rsidRPr="00FD3833">
        <w:rPr>
          <w:bCs/>
          <w:sz w:val="22"/>
          <w:szCs w:val="22"/>
        </w:rPr>
        <w:t>f</w:t>
      </w:r>
      <w:r w:rsidR="004C5A62" w:rsidRPr="00FD3833">
        <w:rPr>
          <w:bCs/>
          <w:sz w:val="22"/>
          <w:szCs w:val="22"/>
        </w:rPr>
        <w:t xml:space="preserve">rom applicants for </w:t>
      </w:r>
      <w:r w:rsidR="00150053" w:rsidRPr="00FD3833">
        <w:rPr>
          <w:bCs/>
          <w:sz w:val="22"/>
          <w:szCs w:val="22"/>
        </w:rPr>
        <w:t>Information Technology (IT) Consulting Services,</w:t>
      </w:r>
      <w:r w:rsidR="004466E1" w:rsidRPr="00FD3833">
        <w:rPr>
          <w:bCs/>
          <w:sz w:val="22"/>
          <w:szCs w:val="22"/>
        </w:rPr>
        <w:t xml:space="preserve"> as outlined within this document. All requirements are enclosed within.</w:t>
      </w:r>
    </w:p>
    <w:p w14:paraId="2DA3F90D" w14:textId="77777777" w:rsidR="004466E1" w:rsidRPr="00FD3833" w:rsidRDefault="004466E1" w:rsidP="0076597C">
      <w:pPr>
        <w:autoSpaceDE w:val="0"/>
        <w:autoSpaceDN w:val="0"/>
        <w:adjustRightInd w:val="0"/>
        <w:jc w:val="both"/>
        <w:rPr>
          <w:rFonts w:eastAsiaTheme="minorHAnsi"/>
          <w:color w:val="FF0000"/>
          <w:sz w:val="22"/>
          <w:szCs w:val="22"/>
        </w:rPr>
      </w:pPr>
    </w:p>
    <w:p w14:paraId="657CC05A" w14:textId="6BAA7F3F" w:rsidR="00EE28EF" w:rsidRPr="00FD3833" w:rsidRDefault="00AE2DE7" w:rsidP="0076597C">
      <w:pPr>
        <w:autoSpaceDE w:val="0"/>
        <w:autoSpaceDN w:val="0"/>
        <w:adjustRightInd w:val="0"/>
        <w:jc w:val="both"/>
        <w:rPr>
          <w:rFonts w:eastAsiaTheme="minorHAnsi"/>
          <w:sz w:val="22"/>
          <w:szCs w:val="22"/>
        </w:rPr>
      </w:pPr>
      <w:r w:rsidRPr="00FD3833">
        <w:rPr>
          <w:rFonts w:eastAsiaTheme="minorHAnsi"/>
          <w:sz w:val="22"/>
          <w:szCs w:val="22"/>
        </w:rPr>
        <w:t>Proposals</w:t>
      </w:r>
      <w:r w:rsidR="00D922BA" w:rsidRPr="00FD3833">
        <w:rPr>
          <w:rFonts w:eastAsiaTheme="minorHAnsi"/>
          <w:sz w:val="22"/>
          <w:szCs w:val="22"/>
        </w:rPr>
        <w:t xml:space="preserve"> to be submitted in </w:t>
      </w:r>
      <w:r w:rsidR="00D922BA" w:rsidRPr="00FD3833">
        <w:rPr>
          <w:rFonts w:eastAsiaTheme="minorHAnsi"/>
          <w:b/>
          <w:bCs/>
          <w:sz w:val="22"/>
          <w:szCs w:val="22"/>
          <w:u w:val="single"/>
        </w:rPr>
        <w:t>duplicate</w:t>
      </w:r>
      <w:r w:rsidR="00D922BA" w:rsidRPr="00FD3833">
        <w:rPr>
          <w:rFonts w:eastAsiaTheme="minorHAnsi"/>
          <w:sz w:val="22"/>
          <w:szCs w:val="22"/>
        </w:rPr>
        <w:t xml:space="preserve">, in a </w:t>
      </w:r>
      <w:r w:rsidR="005424C9" w:rsidRPr="00FD3833">
        <w:rPr>
          <w:rFonts w:eastAsiaTheme="minorHAnsi"/>
          <w:sz w:val="22"/>
          <w:szCs w:val="22"/>
        </w:rPr>
        <w:t>sealed envelope with the words “</w:t>
      </w:r>
      <w:r w:rsidR="00150053" w:rsidRPr="00FD3833">
        <w:rPr>
          <w:rFonts w:eastAsiaTheme="minorHAnsi"/>
          <w:sz w:val="22"/>
          <w:szCs w:val="22"/>
        </w:rPr>
        <w:t>IT Consulting Services</w:t>
      </w:r>
      <w:r w:rsidR="00D922BA" w:rsidRPr="00FD3833">
        <w:rPr>
          <w:rFonts w:eastAsiaTheme="minorHAnsi"/>
          <w:sz w:val="22"/>
          <w:szCs w:val="22"/>
        </w:rPr>
        <w:t xml:space="preserve">” clearly marked on it, will be received by the </w:t>
      </w:r>
      <w:r w:rsidR="009F0908" w:rsidRPr="00FD3833">
        <w:rPr>
          <w:rFonts w:eastAsiaTheme="minorHAnsi"/>
          <w:sz w:val="22"/>
          <w:szCs w:val="22"/>
        </w:rPr>
        <w:t>Village of Pingree Grove</w:t>
      </w:r>
      <w:r w:rsidR="00D922BA" w:rsidRPr="00FD3833">
        <w:rPr>
          <w:rFonts w:eastAsiaTheme="minorHAnsi"/>
          <w:sz w:val="22"/>
          <w:szCs w:val="22"/>
        </w:rPr>
        <w:t xml:space="preserve">, Illinois until </w:t>
      </w:r>
      <w:r w:rsidR="00171890" w:rsidRPr="00FD3833">
        <w:rPr>
          <w:rFonts w:eastAsiaTheme="minorHAnsi"/>
          <w:b/>
          <w:bCs/>
          <w:sz w:val="22"/>
          <w:szCs w:val="22"/>
        </w:rPr>
        <w:t>10</w:t>
      </w:r>
      <w:r w:rsidR="00D922BA" w:rsidRPr="00FD3833">
        <w:rPr>
          <w:rFonts w:eastAsiaTheme="minorHAnsi"/>
          <w:b/>
          <w:bCs/>
          <w:sz w:val="22"/>
          <w:szCs w:val="22"/>
        </w:rPr>
        <w:t>:</w:t>
      </w:r>
      <w:r w:rsidR="00171890" w:rsidRPr="00FD3833">
        <w:rPr>
          <w:rFonts w:eastAsiaTheme="minorHAnsi"/>
          <w:b/>
          <w:bCs/>
          <w:sz w:val="22"/>
          <w:szCs w:val="22"/>
        </w:rPr>
        <w:t>00</w:t>
      </w:r>
      <w:r w:rsidR="00D922BA" w:rsidRPr="00FD3833">
        <w:rPr>
          <w:rFonts w:eastAsiaTheme="minorHAnsi"/>
          <w:b/>
          <w:bCs/>
          <w:sz w:val="22"/>
          <w:szCs w:val="22"/>
        </w:rPr>
        <w:t xml:space="preserve"> a.m. on</w:t>
      </w:r>
      <w:r w:rsidR="009F0908" w:rsidRPr="00FD3833">
        <w:rPr>
          <w:rFonts w:eastAsiaTheme="minorHAnsi"/>
          <w:b/>
          <w:bCs/>
          <w:sz w:val="22"/>
          <w:szCs w:val="22"/>
        </w:rPr>
        <w:t xml:space="preserve"> </w:t>
      </w:r>
      <w:r w:rsidR="009E5CA0" w:rsidRPr="00FD3833">
        <w:rPr>
          <w:rFonts w:eastAsiaTheme="minorHAnsi"/>
          <w:b/>
          <w:bCs/>
          <w:sz w:val="22"/>
          <w:szCs w:val="22"/>
        </w:rPr>
        <w:t>Friday, February 27</w:t>
      </w:r>
      <w:r w:rsidR="0088560D" w:rsidRPr="00FD3833">
        <w:rPr>
          <w:rFonts w:eastAsiaTheme="minorHAnsi"/>
          <w:b/>
          <w:bCs/>
          <w:sz w:val="22"/>
          <w:szCs w:val="22"/>
        </w:rPr>
        <w:t>,</w:t>
      </w:r>
      <w:r w:rsidR="00D922BA" w:rsidRPr="00FD3833">
        <w:rPr>
          <w:rFonts w:eastAsiaTheme="minorHAnsi"/>
          <w:b/>
          <w:bCs/>
          <w:sz w:val="22"/>
          <w:szCs w:val="22"/>
        </w:rPr>
        <w:t xml:space="preserve"> </w:t>
      </w:r>
      <w:r w:rsidR="005424C9" w:rsidRPr="00FD3833">
        <w:rPr>
          <w:rFonts w:eastAsiaTheme="minorHAnsi"/>
          <w:b/>
          <w:bCs/>
          <w:sz w:val="22"/>
          <w:szCs w:val="22"/>
        </w:rPr>
        <w:t>202</w:t>
      </w:r>
      <w:r w:rsidR="00770994" w:rsidRPr="00FD3833">
        <w:rPr>
          <w:rFonts w:eastAsiaTheme="minorHAnsi"/>
          <w:b/>
          <w:bCs/>
          <w:sz w:val="22"/>
          <w:szCs w:val="22"/>
        </w:rPr>
        <w:t>6</w:t>
      </w:r>
      <w:r w:rsidR="00D922BA" w:rsidRPr="00FD3833">
        <w:rPr>
          <w:rFonts w:eastAsiaTheme="minorHAnsi"/>
          <w:b/>
          <w:bCs/>
          <w:sz w:val="22"/>
          <w:szCs w:val="22"/>
        </w:rPr>
        <w:t xml:space="preserve"> </w:t>
      </w:r>
      <w:r w:rsidR="00D922BA" w:rsidRPr="00FD3833">
        <w:rPr>
          <w:rFonts w:eastAsiaTheme="minorHAnsi"/>
          <w:sz w:val="22"/>
          <w:szCs w:val="22"/>
        </w:rPr>
        <w:t xml:space="preserve">at the </w:t>
      </w:r>
      <w:r w:rsidR="009F0908" w:rsidRPr="00FD3833">
        <w:rPr>
          <w:rFonts w:eastAsiaTheme="minorHAnsi"/>
          <w:sz w:val="22"/>
          <w:szCs w:val="22"/>
        </w:rPr>
        <w:t>Municipal Center</w:t>
      </w:r>
      <w:r w:rsidR="00D922BA" w:rsidRPr="00FD3833">
        <w:rPr>
          <w:rFonts w:eastAsiaTheme="minorHAnsi"/>
          <w:sz w:val="22"/>
          <w:szCs w:val="22"/>
        </w:rPr>
        <w:t xml:space="preserve"> located at </w:t>
      </w:r>
      <w:r w:rsidR="009F0908" w:rsidRPr="00FD3833">
        <w:rPr>
          <w:rFonts w:eastAsiaTheme="minorHAnsi"/>
          <w:sz w:val="22"/>
          <w:szCs w:val="22"/>
        </w:rPr>
        <w:t>555</w:t>
      </w:r>
      <w:r w:rsidR="00D922BA" w:rsidRPr="00FD3833">
        <w:rPr>
          <w:rFonts w:eastAsiaTheme="minorHAnsi"/>
          <w:sz w:val="22"/>
          <w:szCs w:val="22"/>
        </w:rPr>
        <w:t xml:space="preserve"> </w:t>
      </w:r>
      <w:r w:rsidR="009F0908" w:rsidRPr="00FD3833">
        <w:rPr>
          <w:rFonts w:eastAsiaTheme="minorHAnsi"/>
          <w:sz w:val="22"/>
          <w:szCs w:val="22"/>
        </w:rPr>
        <w:t>Reinking Road</w:t>
      </w:r>
      <w:r w:rsidR="00D922BA" w:rsidRPr="00FD3833">
        <w:rPr>
          <w:rFonts w:eastAsiaTheme="minorHAnsi"/>
          <w:sz w:val="22"/>
          <w:szCs w:val="22"/>
        </w:rPr>
        <w:t xml:space="preserve">, </w:t>
      </w:r>
      <w:r w:rsidR="009F0908" w:rsidRPr="00FD3833">
        <w:rPr>
          <w:rFonts w:eastAsiaTheme="minorHAnsi"/>
          <w:sz w:val="22"/>
          <w:szCs w:val="22"/>
        </w:rPr>
        <w:t>Pingree Grove</w:t>
      </w:r>
      <w:r w:rsidR="00D922BA" w:rsidRPr="00FD3833">
        <w:rPr>
          <w:rFonts w:eastAsiaTheme="minorHAnsi"/>
          <w:sz w:val="22"/>
          <w:szCs w:val="22"/>
        </w:rPr>
        <w:t>,</w:t>
      </w:r>
      <w:r w:rsidR="00EE28EF" w:rsidRPr="00FD3833">
        <w:rPr>
          <w:rFonts w:eastAsiaTheme="minorHAnsi"/>
          <w:sz w:val="22"/>
          <w:szCs w:val="22"/>
        </w:rPr>
        <w:t xml:space="preserve"> </w:t>
      </w:r>
      <w:r w:rsidR="00D922BA" w:rsidRPr="00FD3833">
        <w:rPr>
          <w:rFonts w:eastAsiaTheme="minorHAnsi"/>
          <w:sz w:val="22"/>
          <w:szCs w:val="22"/>
        </w:rPr>
        <w:t>IL 601</w:t>
      </w:r>
      <w:r w:rsidR="009F0908" w:rsidRPr="00FD3833">
        <w:rPr>
          <w:rFonts w:eastAsiaTheme="minorHAnsi"/>
          <w:sz w:val="22"/>
          <w:szCs w:val="22"/>
        </w:rPr>
        <w:t>40</w:t>
      </w:r>
      <w:r w:rsidR="00EE28EF" w:rsidRPr="00FD3833">
        <w:rPr>
          <w:rFonts w:eastAsiaTheme="minorHAnsi"/>
          <w:sz w:val="22"/>
          <w:szCs w:val="22"/>
        </w:rPr>
        <w:t xml:space="preserve">; </w:t>
      </w:r>
      <w:r w:rsidR="00CA3858" w:rsidRPr="00FD3833">
        <w:rPr>
          <w:rFonts w:eastAsiaTheme="minorHAnsi"/>
          <w:sz w:val="22"/>
          <w:szCs w:val="22"/>
        </w:rPr>
        <w:t>I</w:t>
      </w:r>
      <w:r w:rsidR="00EE28EF" w:rsidRPr="00FD3833">
        <w:rPr>
          <w:rFonts w:eastAsiaTheme="minorHAnsi"/>
          <w:sz w:val="22"/>
          <w:szCs w:val="22"/>
        </w:rPr>
        <w:t xml:space="preserve">mmediately following, </w:t>
      </w:r>
      <w:r w:rsidR="00D922BA" w:rsidRPr="00FD3833">
        <w:rPr>
          <w:rFonts w:eastAsiaTheme="minorHAnsi"/>
          <w:sz w:val="22"/>
          <w:szCs w:val="22"/>
        </w:rPr>
        <w:t>they will be publicly opened and read aloud</w:t>
      </w:r>
      <w:r w:rsidR="00EE28EF" w:rsidRPr="00FD3833">
        <w:rPr>
          <w:rFonts w:eastAsiaTheme="minorHAnsi"/>
          <w:sz w:val="22"/>
          <w:szCs w:val="22"/>
        </w:rPr>
        <w:t xml:space="preserve"> in the </w:t>
      </w:r>
      <w:r w:rsidR="004362E9" w:rsidRPr="00FD3833">
        <w:rPr>
          <w:rFonts w:eastAsiaTheme="minorHAnsi"/>
          <w:sz w:val="22"/>
          <w:szCs w:val="22"/>
        </w:rPr>
        <w:t>Village’s</w:t>
      </w:r>
      <w:r w:rsidR="00EE28EF" w:rsidRPr="00FD3833">
        <w:rPr>
          <w:rFonts w:eastAsiaTheme="minorHAnsi"/>
          <w:sz w:val="22"/>
          <w:szCs w:val="22"/>
        </w:rPr>
        <w:t xml:space="preserve"> </w:t>
      </w:r>
      <w:r w:rsidR="004362E9" w:rsidRPr="00FD3833">
        <w:rPr>
          <w:rFonts w:eastAsiaTheme="minorHAnsi"/>
          <w:sz w:val="22"/>
          <w:szCs w:val="22"/>
        </w:rPr>
        <w:t>Board Room</w:t>
      </w:r>
      <w:r w:rsidR="00D922BA" w:rsidRPr="00FD3833">
        <w:rPr>
          <w:rFonts w:eastAsiaTheme="minorHAnsi"/>
          <w:sz w:val="22"/>
          <w:szCs w:val="22"/>
        </w:rPr>
        <w:t>.</w:t>
      </w:r>
      <w:r w:rsidR="00EE28EF" w:rsidRPr="00FD3833">
        <w:rPr>
          <w:rFonts w:eastAsiaTheme="minorHAnsi"/>
          <w:sz w:val="22"/>
          <w:szCs w:val="22"/>
        </w:rPr>
        <w:t xml:space="preserve"> To attend the public opening, please use the public entrance </w:t>
      </w:r>
      <w:r w:rsidR="004362E9" w:rsidRPr="00FD3833">
        <w:rPr>
          <w:rFonts w:eastAsiaTheme="minorHAnsi"/>
          <w:sz w:val="22"/>
          <w:szCs w:val="22"/>
        </w:rPr>
        <w:t>at the north-east corner of the Municipal Center.</w:t>
      </w:r>
    </w:p>
    <w:p w14:paraId="7DEC2285" w14:textId="77777777" w:rsidR="00336BC0" w:rsidRPr="00FD3833" w:rsidRDefault="00336BC0" w:rsidP="0076597C">
      <w:pPr>
        <w:autoSpaceDE w:val="0"/>
        <w:autoSpaceDN w:val="0"/>
        <w:adjustRightInd w:val="0"/>
        <w:jc w:val="both"/>
        <w:rPr>
          <w:rFonts w:eastAsiaTheme="minorHAnsi"/>
          <w:sz w:val="22"/>
          <w:szCs w:val="22"/>
        </w:rPr>
      </w:pPr>
    </w:p>
    <w:p w14:paraId="66F542BF" w14:textId="7514B1AF" w:rsidR="00336BC0" w:rsidRPr="00FD3833" w:rsidRDefault="00336BC0" w:rsidP="0076597C">
      <w:pPr>
        <w:autoSpaceDE w:val="0"/>
        <w:autoSpaceDN w:val="0"/>
        <w:adjustRightInd w:val="0"/>
        <w:jc w:val="both"/>
        <w:rPr>
          <w:rFonts w:eastAsiaTheme="minorHAnsi"/>
          <w:b/>
          <w:bCs/>
          <w:sz w:val="22"/>
          <w:szCs w:val="22"/>
        </w:rPr>
      </w:pPr>
      <w:r w:rsidRPr="00FD3833">
        <w:rPr>
          <w:rFonts w:eastAsiaTheme="minorHAnsi"/>
          <w:sz w:val="22"/>
          <w:szCs w:val="22"/>
        </w:rPr>
        <w:t>The proposed project</w:t>
      </w:r>
      <w:r w:rsidR="004466E1" w:rsidRPr="00FD3833">
        <w:rPr>
          <w:rFonts w:eastAsiaTheme="minorHAnsi"/>
          <w:sz w:val="22"/>
          <w:szCs w:val="22"/>
        </w:rPr>
        <w:t xml:space="preserve"> consists of</w:t>
      </w:r>
      <w:r w:rsidR="004F0A1F" w:rsidRPr="00FD3833">
        <w:rPr>
          <w:rFonts w:eastAsiaTheme="minorHAnsi"/>
          <w:sz w:val="22"/>
          <w:szCs w:val="22"/>
        </w:rPr>
        <w:t xml:space="preserve"> providing IT Consultant Services to Village staff and elected officials, including but not limited to, hardware and software installation,</w:t>
      </w:r>
      <w:r w:rsidR="004466E1" w:rsidRPr="00FD3833">
        <w:rPr>
          <w:rFonts w:eastAsiaTheme="minorHAnsi"/>
          <w:sz w:val="22"/>
          <w:szCs w:val="22"/>
        </w:rPr>
        <w:t xml:space="preserve"> </w:t>
      </w:r>
      <w:r w:rsidR="004F0A1F" w:rsidRPr="00FD3833">
        <w:rPr>
          <w:rFonts w:eastAsiaTheme="minorHAnsi"/>
          <w:sz w:val="22"/>
          <w:szCs w:val="22"/>
        </w:rPr>
        <w:t>cybersecurity processes, network architecture</w:t>
      </w:r>
      <w:r w:rsidR="008D15E1" w:rsidRPr="00FD3833">
        <w:rPr>
          <w:rFonts w:eastAsiaTheme="minorHAnsi"/>
          <w:sz w:val="22"/>
          <w:szCs w:val="22"/>
        </w:rPr>
        <w:t>,</w:t>
      </w:r>
      <w:r w:rsidR="004F0A1F" w:rsidRPr="00FD3833">
        <w:rPr>
          <w:rFonts w:eastAsiaTheme="minorHAnsi"/>
          <w:sz w:val="22"/>
          <w:szCs w:val="22"/>
        </w:rPr>
        <w:t xml:space="preserve"> and support. </w:t>
      </w:r>
    </w:p>
    <w:p w14:paraId="6A0E9218" w14:textId="77777777" w:rsidR="00D922BA" w:rsidRPr="00FD3833" w:rsidRDefault="00D922BA" w:rsidP="0076597C">
      <w:pPr>
        <w:autoSpaceDE w:val="0"/>
        <w:autoSpaceDN w:val="0"/>
        <w:adjustRightInd w:val="0"/>
        <w:jc w:val="both"/>
        <w:rPr>
          <w:rFonts w:eastAsiaTheme="minorHAnsi"/>
          <w:color w:val="FF0000"/>
          <w:sz w:val="22"/>
          <w:szCs w:val="22"/>
        </w:rPr>
      </w:pPr>
    </w:p>
    <w:p w14:paraId="4C079476" w14:textId="1D0F5FD1" w:rsidR="00D922BA" w:rsidRPr="00FD3833" w:rsidRDefault="00D922BA" w:rsidP="0076597C">
      <w:pPr>
        <w:autoSpaceDE w:val="0"/>
        <w:autoSpaceDN w:val="0"/>
        <w:adjustRightInd w:val="0"/>
        <w:jc w:val="both"/>
        <w:rPr>
          <w:rFonts w:eastAsiaTheme="minorHAnsi"/>
          <w:sz w:val="22"/>
          <w:szCs w:val="22"/>
        </w:rPr>
      </w:pPr>
      <w:r w:rsidRPr="00FD3833">
        <w:rPr>
          <w:rFonts w:eastAsiaTheme="minorHAnsi"/>
          <w:sz w:val="22"/>
          <w:szCs w:val="22"/>
        </w:rPr>
        <w:t xml:space="preserve">Instructions and specifications are available </w:t>
      </w:r>
      <w:r w:rsidR="00805D2A" w:rsidRPr="00FD3833">
        <w:rPr>
          <w:rFonts w:eastAsiaTheme="minorHAnsi"/>
          <w:sz w:val="22"/>
          <w:szCs w:val="22"/>
        </w:rPr>
        <w:t xml:space="preserve">on the </w:t>
      </w:r>
      <w:r w:rsidR="004362E9" w:rsidRPr="00FD3833">
        <w:rPr>
          <w:rFonts w:eastAsiaTheme="minorHAnsi"/>
          <w:sz w:val="22"/>
          <w:szCs w:val="22"/>
        </w:rPr>
        <w:t xml:space="preserve">Village </w:t>
      </w:r>
      <w:r w:rsidR="00805D2A" w:rsidRPr="00FD3833">
        <w:rPr>
          <w:rFonts w:eastAsiaTheme="minorHAnsi"/>
          <w:sz w:val="22"/>
          <w:szCs w:val="22"/>
        </w:rPr>
        <w:t xml:space="preserve">of </w:t>
      </w:r>
      <w:r w:rsidR="004362E9" w:rsidRPr="00FD3833">
        <w:rPr>
          <w:rFonts w:eastAsiaTheme="minorHAnsi"/>
          <w:sz w:val="22"/>
          <w:szCs w:val="22"/>
        </w:rPr>
        <w:t>Pingree Grove’s</w:t>
      </w:r>
      <w:r w:rsidR="00805D2A" w:rsidRPr="00FD3833">
        <w:rPr>
          <w:rFonts w:eastAsiaTheme="minorHAnsi"/>
          <w:sz w:val="22"/>
          <w:szCs w:val="22"/>
        </w:rPr>
        <w:t xml:space="preserve"> </w:t>
      </w:r>
      <w:r w:rsidR="008D15E1" w:rsidRPr="00FD3833">
        <w:rPr>
          <w:rFonts w:eastAsiaTheme="minorHAnsi"/>
          <w:sz w:val="22"/>
          <w:szCs w:val="22"/>
        </w:rPr>
        <w:t>website</w:t>
      </w:r>
      <w:r w:rsidR="00E958AA" w:rsidRPr="00FD3833">
        <w:rPr>
          <w:rFonts w:eastAsiaTheme="minorHAnsi"/>
          <w:sz w:val="22"/>
          <w:szCs w:val="22"/>
        </w:rPr>
        <w:t xml:space="preserve">. </w:t>
      </w:r>
      <w:r w:rsidR="004362E9" w:rsidRPr="00FD3833">
        <w:rPr>
          <w:rFonts w:eastAsiaTheme="minorHAnsi"/>
          <w:sz w:val="22"/>
          <w:szCs w:val="22"/>
        </w:rPr>
        <w:t>https://www.villageofpingreegrove.org/bids.aspx</w:t>
      </w:r>
    </w:p>
    <w:p w14:paraId="59D7425D" w14:textId="77777777" w:rsidR="00805D2A" w:rsidRPr="00FD3833" w:rsidRDefault="00805D2A" w:rsidP="0076597C">
      <w:pPr>
        <w:autoSpaceDE w:val="0"/>
        <w:autoSpaceDN w:val="0"/>
        <w:adjustRightInd w:val="0"/>
        <w:jc w:val="both"/>
        <w:rPr>
          <w:rFonts w:eastAsiaTheme="minorHAnsi"/>
          <w:color w:val="FF0000"/>
          <w:sz w:val="22"/>
          <w:szCs w:val="22"/>
        </w:rPr>
      </w:pPr>
    </w:p>
    <w:p w14:paraId="6F62A88B" w14:textId="77777777" w:rsidR="00D922BA" w:rsidRPr="00FD3833" w:rsidRDefault="00D922BA" w:rsidP="0076597C">
      <w:pPr>
        <w:autoSpaceDE w:val="0"/>
        <w:autoSpaceDN w:val="0"/>
        <w:adjustRightInd w:val="0"/>
        <w:jc w:val="both"/>
        <w:rPr>
          <w:rFonts w:eastAsiaTheme="minorHAnsi"/>
          <w:sz w:val="22"/>
          <w:szCs w:val="22"/>
        </w:rPr>
      </w:pPr>
    </w:p>
    <w:p w14:paraId="36E8D37C" w14:textId="77777777" w:rsidR="00D922BA" w:rsidRPr="00805D2A" w:rsidRDefault="00D922BA" w:rsidP="00E958AA">
      <w:pPr>
        <w:autoSpaceDE w:val="0"/>
        <w:autoSpaceDN w:val="0"/>
        <w:adjustRightInd w:val="0"/>
        <w:jc w:val="both"/>
        <w:rPr>
          <w:rFonts w:eastAsiaTheme="minorHAnsi"/>
          <w:sz w:val="22"/>
          <w:szCs w:val="22"/>
        </w:rPr>
      </w:pPr>
      <w:r w:rsidRPr="00FD3833">
        <w:rPr>
          <w:rFonts w:eastAsiaTheme="minorHAnsi"/>
          <w:sz w:val="22"/>
          <w:szCs w:val="22"/>
        </w:rPr>
        <w:t xml:space="preserve">The </w:t>
      </w:r>
      <w:r w:rsidR="00E958AA" w:rsidRPr="00FD3833">
        <w:rPr>
          <w:rFonts w:eastAsiaTheme="minorHAnsi"/>
          <w:sz w:val="22"/>
          <w:szCs w:val="22"/>
        </w:rPr>
        <w:t>Village of Pingree Grove</w:t>
      </w:r>
      <w:r w:rsidRPr="00FD3833">
        <w:rPr>
          <w:rFonts w:eastAsiaTheme="minorHAnsi"/>
          <w:sz w:val="22"/>
          <w:szCs w:val="22"/>
        </w:rPr>
        <w:t xml:space="preserve">, Illinois reserves the right to reject any or all </w:t>
      </w:r>
      <w:r w:rsidR="00AE2DE7" w:rsidRPr="00FD3833">
        <w:rPr>
          <w:rFonts w:eastAsiaTheme="minorHAnsi"/>
          <w:sz w:val="22"/>
          <w:szCs w:val="22"/>
        </w:rPr>
        <w:t>proposals</w:t>
      </w:r>
      <w:r w:rsidRPr="00FD3833">
        <w:rPr>
          <w:rFonts w:eastAsiaTheme="minorHAnsi"/>
          <w:sz w:val="22"/>
          <w:szCs w:val="22"/>
        </w:rPr>
        <w:t xml:space="preserve"> and waive technicalities.</w:t>
      </w:r>
      <w:r w:rsidR="00E958AA" w:rsidRPr="00FD3833">
        <w:rPr>
          <w:rFonts w:eastAsiaTheme="minorHAnsi"/>
          <w:sz w:val="22"/>
          <w:szCs w:val="22"/>
        </w:rPr>
        <w:t xml:space="preserve"> </w:t>
      </w:r>
      <w:r w:rsidR="00AE2DE7" w:rsidRPr="00FD3833">
        <w:rPr>
          <w:rFonts w:eastAsiaTheme="minorHAnsi"/>
          <w:sz w:val="22"/>
          <w:szCs w:val="22"/>
        </w:rPr>
        <w:t>Submissions</w:t>
      </w:r>
      <w:r w:rsidRPr="00FD3833">
        <w:rPr>
          <w:rFonts w:eastAsiaTheme="minorHAnsi"/>
          <w:sz w:val="22"/>
          <w:szCs w:val="22"/>
        </w:rPr>
        <w:t xml:space="preserve"> may withdraw their proposal if a request</w:t>
      </w:r>
      <w:r w:rsidR="00E958AA" w:rsidRPr="00FD3833">
        <w:rPr>
          <w:rFonts w:eastAsiaTheme="minorHAnsi"/>
          <w:sz w:val="22"/>
          <w:szCs w:val="22"/>
        </w:rPr>
        <w:t xml:space="preserve"> is presented.</w:t>
      </w:r>
      <w:r w:rsidR="00E958AA">
        <w:rPr>
          <w:rFonts w:eastAsiaTheme="minorHAnsi"/>
          <w:sz w:val="22"/>
          <w:szCs w:val="22"/>
        </w:rPr>
        <w:t xml:space="preserve"> </w:t>
      </w:r>
    </w:p>
    <w:p w14:paraId="1D06009C" w14:textId="77777777" w:rsidR="000E4650" w:rsidRPr="009C2D87" w:rsidRDefault="000E4650">
      <w:pPr>
        <w:spacing w:after="160" w:line="259" w:lineRule="auto"/>
        <w:rPr>
          <w:rFonts w:eastAsiaTheme="minorHAnsi"/>
          <w:color w:val="FF0000"/>
          <w:sz w:val="22"/>
          <w:szCs w:val="22"/>
        </w:rPr>
      </w:pPr>
      <w:r w:rsidRPr="009C2D87">
        <w:rPr>
          <w:rFonts w:eastAsiaTheme="minorHAnsi"/>
          <w:color w:val="FF0000"/>
          <w:sz w:val="22"/>
          <w:szCs w:val="22"/>
        </w:rPr>
        <w:br w:type="page"/>
      </w:r>
    </w:p>
    <w:p w14:paraId="0A521BDE" w14:textId="77777777" w:rsidR="00B55581" w:rsidRPr="005A4864" w:rsidRDefault="00EE28EF" w:rsidP="000F2DA8">
      <w:pPr>
        <w:pStyle w:val="Heading1"/>
        <w:spacing w:after="240"/>
        <w:jc w:val="center"/>
        <w:rPr>
          <w:rFonts w:ascii="Times New Roman" w:eastAsiaTheme="minorHAnsi" w:hAnsi="Times New Roman" w:cs="Times New Roman"/>
          <w:b/>
          <w:color w:val="auto"/>
          <w:szCs w:val="22"/>
        </w:rPr>
      </w:pPr>
      <w:bookmarkStart w:id="1" w:name="_Toc219375990"/>
      <w:r w:rsidRPr="005A4864">
        <w:rPr>
          <w:rFonts w:ascii="Times New Roman" w:eastAsiaTheme="minorHAnsi" w:hAnsi="Times New Roman" w:cs="Times New Roman"/>
          <w:b/>
          <w:color w:val="auto"/>
          <w:szCs w:val="22"/>
        </w:rPr>
        <w:lastRenderedPageBreak/>
        <w:t>INSTRUCTIONS TO BIDDERS</w:t>
      </w:r>
      <w:bookmarkEnd w:id="1"/>
    </w:p>
    <w:p w14:paraId="0B03DA29" w14:textId="77777777" w:rsidR="000E4650" w:rsidRPr="005A4864" w:rsidRDefault="00A0054F" w:rsidP="002A7BBE">
      <w:pPr>
        <w:spacing w:after="240"/>
        <w:jc w:val="both"/>
        <w:rPr>
          <w:rFonts w:eastAsiaTheme="minorHAnsi"/>
          <w:sz w:val="22"/>
          <w:szCs w:val="22"/>
        </w:rPr>
      </w:pPr>
      <w:r w:rsidRPr="005A4864">
        <w:rPr>
          <w:rFonts w:eastAsiaTheme="minorHAnsi"/>
          <w:sz w:val="22"/>
          <w:szCs w:val="22"/>
        </w:rPr>
        <w:t xml:space="preserve">The successful Bidder shall submit a copy of </w:t>
      </w:r>
      <w:r w:rsidR="00BB7794" w:rsidRPr="005A4864">
        <w:rPr>
          <w:rFonts w:eastAsiaTheme="minorHAnsi"/>
          <w:sz w:val="22"/>
          <w:szCs w:val="22"/>
        </w:rPr>
        <w:t>their</w:t>
      </w:r>
      <w:r w:rsidRPr="005A4864">
        <w:rPr>
          <w:rFonts w:eastAsiaTheme="minorHAnsi"/>
          <w:sz w:val="22"/>
          <w:szCs w:val="22"/>
        </w:rPr>
        <w:t xml:space="preserve"> insurance policy listing the</w:t>
      </w:r>
      <w:r w:rsidR="000E4650" w:rsidRPr="005A4864">
        <w:rPr>
          <w:rFonts w:eastAsiaTheme="minorHAnsi"/>
          <w:sz w:val="22"/>
          <w:szCs w:val="22"/>
        </w:rPr>
        <w:t xml:space="preserve"> </w:t>
      </w:r>
      <w:r w:rsidR="00175EBE" w:rsidRPr="005A4864">
        <w:rPr>
          <w:rFonts w:eastAsiaTheme="minorHAnsi"/>
          <w:sz w:val="22"/>
          <w:szCs w:val="22"/>
        </w:rPr>
        <w:t>Village of Pingree Grove</w:t>
      </w:r>
      <w:r w:rsidRPr="005A4864">
        <w:rPr>
          <w:rFonts w:eastAsiaTheme="minorHAnsi"/>
          <w:sz w:val="22"/>
          <w:szCs w:val="22"/>
        </w:rPr>
        <w:t xml:space="preserve"> as an additional </w:t>
      </w:r>
      <w:proofErr w:type="gramStart"/>
      <w:r w:rsidRPr="005A4864">
        <w:rPr>
          <w:rFonts w:eastAsiaTheme="minorHAnsi"/>
          <w:sz w:val="22"/>
          <w:szCs w:val="22"/>
        </w:rPr>
        <w:t>insured</w:t>
      </w:r>
      <w:proofErr w:type="gramEnd"/>
      <w:r w:rsidRPr="005A4864">
        <w:rPr>
          <w:rFonts w:eastAsiaTheme="minorHAnsi"/>
          <w:sz w:val="22"/>
          <w:szCs w:val="22"/>
        </w:rPr>
        <w:t>.</w:t>
      </w:r>
      <w:r w:rsidR="0076597C" w:rsidRPr="005A4864">
        <w:rPr>
          <w:rFonts w:eastAsiaTheme="minorHAnsi"/>
          <w:sz w:val="22"/>
          <w:szCs w:val="22"/>
        </w:rPr>
        <w:t xml:space="preserve"> </w:t>
      </w:r>
    </w:p>
    <w:p w14:paraId="2DD50773" w14:textId="4DCC47DA" w:rsidR="000E4650" w:rsidRPr="005A4864" w:rsidRDefault="00A0054F" w:rsidP="002A7BBE">
      <w:pPr>
        <w:spacing w:after="240"/>
        <w:jc w:val="both"/>
        <w:rPr>
          <w:rFonts w:eastAsiaTheme="minorHAnsi"/>
          <w:sz w:val="22"/>
          <w:szCs w:val="22"/>
        </w:rPr>
      </w:pPr>
      <w:r w:rsidRPr="005A4864">
        <w:rPr>
          <w:rFonts w:eastAsiaTheme="minorHAnsi"/>
          <w:sz w:val="22"/>
          <w:szCs w:val="22"/>
        </w:rPr>
        <w:t>If any Bidder is in doubt as to the meaning of any part of the specifications or other contract</w:t>
      </w:r>
      <w:r w:rsidR="000E4650" w:rsidRPr="005A4864">
        <w:rPr>
          <w:rFonts w:eastAsiaTheme="minorHAnsi"/>
          <w:sz w:val="22"/>
          <w:szCs w:val="22"/>
        </w:rPr>
        <w:t xml:space="preserve"> </w:t>
      </w:r>
      <w:r w:rsidRPr="005A4864">
        <w:rPr>
          <w:rFonts w:eastAsiaTheme="minorHAnsi"/>
          <w:sz w:val="22"/>
          <w:szCs w:val="22"/>
        </w:rPr>
        <w:t xml:space="preserve">documents, </w:t>
      </w:r>
      <w:r w:rsidR="00175EBE" w:rsidRPr="005A4864">
        <w:rPr>
          <w:rFonts w:eastAsiaTheme="minorHAnsi"/>
          <w:sz w:val="22"/>
          <w:szCs w:val="22"/>
        </w:rPr>
        <w:t>they</w:t>
      </w:r>
      <w:r w:rsidRPr="005A4864">
        <w:rPr>
          <w:rFonts w:eastAsiaTheme="minorHAnsi"/>
          <w:sz w:val="22"/>
          <w:szCs w:val="22"/>
        </w:rPr>
        <w:t xml:space="preserve"> may submit to the </w:t>
      </w:r>
      <w:r w:rsidR="003F7906" w:rsidRPr="005A4864">
        <w:rPr>
          <w:rFonts w:eastAsiaTheme="minorHAnsi"/>
          <w:sz w:val="22"/>
          <w:szCs w:val="22"/>
        </w:rPr>
        <w:t>Assistant to the Village Manager</w:t>
      </w:r>
      <w:r w:rsidR="00D256F5" w:rsidRPr="005A4864">
        <w:rPr>
          <w:rFonts w:eastAsiaTheme="minorHAnsi"/>
          <w:sz w:val="22"/>
          <w:szCs w:val="22"/>
        </w:rPr>
        <w:t xml:space="preserve"> or their designee(s),</w:t>
      </w:r>
      <w:r w:rsidR="002F47A2" w:rsidRPr="005A4864">
        <w:rPr>
          <w:rFonts w:eastAsiaTheme="minorHAnsi"/>
          <w:sz w:val="22"/>
          <w:szCs w:val="22"/>
        </w:rPr>
        <w:t xml:space="preserve"> </w:t>
      </w:r>
      <w:r w:rsidRPr="005A4864">
        <w:rPr>
          <w:rFonts w:eastAsiaTheme="minorHAnsi"/>
          <w:sz w:val="22"/>
          <w:szCs w:val="22"/>
        </w:rPr>
        <w:t>a written request for</w:t>
      </w:r>
      <w:r w:rsidR="000E4650" w:rsidRPr="005A4864">
        <w:rPr>
          <w:rFonts w:eastAsiaTheme="minorHAnsi"/>
          <w:sz w:val="22"/>
          <w:szCs w:val="22"/>
        </w:rPr>
        <w:t xml:space="preserve"> </w:t>
      </w:r>
      <w:r w:rsidRPr="005A4864">
        <w:rPr>
          <w:rFonts w:eastAsiaTheme="minorHAnsi"/>
          <w:sz w:val="22"/>
          <w:szCs w:val="22"/>
        </w:rPr>
        <w:t>an interpretation.</w:t>
      </w:r>
      <w:r w:rsidR="00C27A23" w:rsidRPr="005A4864">
        <w:rPr>
          <w:rFonts w:eastAsiaTheme="minorHAnsi"/>
          <w:sz w:val="22"/>
          <w:szCs w:val="22"/>
        </w:rPr>
        <w:t xml:space="preserve"> </w:t>
      </w:r>
      <w:r w:rsidRPr="005A4864">
        <w:rPr>
          <w:rFonts w:eastAsiaTheme="minorHAnsi"/>
          <w:sz w:val="22"/>
          <w:szCs w:val="22"/>
        </w:rPr>
        <w:t xml:space="preserve">The </w:t>
      </w:r>
      <w:r w:rsidR="003F7906" w:rsidRPr="005A4864">
        <w:rPr>
          <w:rFonts w:eastAsiaTheme="minorHAnsi"/>
          <w:sz w:val="22"/>
          <w:szCs w:val="22"/>
        </w:rPr>
        <w:t>Assistant to the Village Manager</w:t>
      </w:r>
      <w:r w:rsidR="00D632CE" w:rsidRPr="005A4864">
        <w:rPr>
          <w:rFonts w:eastAsiaTheme="minorHAnsi"/>
          <w:sz w:val="22"/>
          <w:szCs w:val="22"/>
        </w:rPr>
        <w:t xml:space="preserve"> or their designee(s)</w:t>
      </w:r>
      <w:r w:rsidR="00E82687" w:rsidRPr="005A4864">
        <w:rPr>
          <w:rFonts w:eastAsiaTheme="minorHAnsi"/>
          <w:sz w:val="22"/>
          <w:szCs w:val="22"/>
        </w:rPr>
        <w:t>,</w:t>
      </w:r>
      <w:r w:rsidRPr="005A4864">
        <w:rPr>
          <w:rFonts w:eastAsiaTheme="minorHAnsi"/>
          <w:sz w:val="22"/>
          <w:szCs w:val="22"/>
        </w:rPr>
        <w:t xml:space="preserve"> will give an interpretation of the</w:t>
      </w:r>
      <w:r w:rsidR="000E4650" w:rsidRPr="005A4864">
        <w:rPr>
          <w:rFonts w:eastAsiaTheme="minorHAnsi"/>
          <w:sz w:val="22"/>
          <w:szCs w:val="22"/>
        </w:rPr>
        <w:t xml:space="preserve"> </w:t>
      </w:r>
      <w:r w:rsidRPr="005A4864">
        <w:rPr>
          <w:rFonts w:eastAsiaTheme="minorHAnsi"/>
          <w:sz w:val="22"/>
          <w:szCs w:val="22"/>
        </w:rPr>
        <w:t xml:space="preserve">matter in question by issuing an "Addenda". The </w:t>
      </w:r>
      <w:r w:rsidR="003F7906" w:rsidRPr="005A4864">
        <w:rPr>
          <w:rFonts w:eastAsiaTheme="minorHAnsi"/>
          <w:sz w:val="22"/>
          <w:szCs w:val="22"/>
        </w:rPr>
        <w:t>Assistant to the Village Manager</w:t>
      </w:r>
      <w:r w:rsidR="00D632CE" w:rsidRPr="005A4864">
        <w:rPr>
          <w:rFonts w:eastAsiaTheme="minorHAnsi"/>
          <w:sz w:val="22"/>
          <w:szCs w:val="22"/>
        </w:rPr>
        <w:t>, or their designee(s),</w:t>
      </w:r>
      <w:r w:rsidR="00C27A23" w:rsidRPr="005A4864">
        <w:rPr>
          <w:rFonts w:eastAsiaTheme="minorHAnsi"/>
          <w:sz w:val="22"/>
          <w:szCs w:val="22"/>
        </w:rPr>
        <w:t xml:space="preserve"> </w:t>
      </w:r>
      <w:r w:rsidRPr="005A4864">
        <w:rPr>
          <w:rFonts w:eastAsiaTheme="minorHAnsi"/>
          <w:sz w:val="22"/>
          <w:szCs w:val="22"/>
        </w:rPr>
        <w:t>will not</w:t>
      </w:r>
      <w:r w:rsidR="000E4650" w:rsidRPr="005A4864">
        <w:rPr>
          <w:rFonts w:eastAsiaTheme="minorHAnsi"/>
          <w:sz w:val="22"/>
          <w:szCs w:val="22"/>
        </w:rPr>
        <w:t xml:space="preserve"> </w:t>
      </w:r>
      <w:r w:rsidRPr="005A4864">
        <w:rPr>
          <w:rFonts w:eastAsiaTheme="minorHAnsi"/>
          <w:sz w:val="22"/>
          <w:szCs w:val="22"/>
        </w:rPr>
        <w:t>respond to written requests for interpretation that are received less than 5 business days before</w:t>
      </w:r>
      <w:r w:rsidR="000E4650" w:rsidRPr="005A4864">
        <w:rPr>
          <w:rFonts w:eastAsiaTheme="minorHAnsi"/>
          <w:sz w:val="22"/>
          <w:szCs w:val="22"/>
        </w:rPr>
        <w:t xml:space="preserve"> </w:t>
      </w:r>
      <w:r w:rsidRPr="005A4864">
        <w:rPr>
          <w:rFonts w:eastAsiaTheme="minorHAnsi"/>
          <w:sz w:val="22"/>
          <w:szCs w:val="22"/>
        </w:rPr>
        <w:t>the bid opening.</w:t>
      </w:r>
    </w:p>
    <w:p w14:paraId="608B953A" w14:textId="77777777" w:rsidR="000E4650" w:rsidRPr="005A4864" w:rsidRDefault="00A0054F" w:rsidP="002A7BBE">
      <w:pPr>
        <w:spacing w:after="240"/>
        <w:jc w:val="both"/>
        <w:rPr>
          <w:rFonts w:eastAsiaTheme="minorHAnsi"/>
          <w:sz w:val="22"/>
          <w:szCs w:val="22"/>
        </w:rPr>
      </w:pPr>
      <w:r w:rsidRPr="005A4864">
        <w:rPr>
          <w:rFonts w:eastAsiaTheme="minorHAnsi"/>
          <w:sz w:val="22"/>
          <w:szCs w:val="22"/>
        </w:rPr>
        <w:t xml:space="preserve">Bids, which are not signed by individuals making them, should have attached thereto </w:t>
      </w:r>
      <w:proofErr w:type="gramStart"/>
      <w:r w:rsidRPr="005A4864">
        <w:rPr>
          <w:rFonts w:eastAsiaTheme="minorHAnsi"/>
          <w:sz w:val="22"/>
          <w:szCs w:val="22"/>
        </w:rPr>
        <w:t>a power</w:t>
      </w:r>
      <w:proofErr w:type="gramEnd"/>
      <w:r w:rsidRPr="005A4864">
        <w:rPr>
          <w:rFonts w:eastAsiaTheme="minorHAnsi"/>
          <w:sz w:val="22"/>
          <w:szCs w:val="22"/>
        </w:rPr>
        <w:t xml:space="preserve"> of</w:t>
      </w:r>
      <w:r w:rsidR="000E4650" w:rsidRPr="005A4864">
        <w:rPr>
          <w:rFonts w:eastAsiaTheme="minorHAnsi"/>
          <w:sz w:val="22"/>
          <w:szCs w:val="22"/>
        </w:rPr>
        <w:t xml:space="preserve"> </w:t>
      </w:r>
      <w:r w:rsidRPr="005A4864">
        <w:rPr>
          <w:rFonts w:eastAsiaTheme="minorHAnsi"/>
          <w:sz w:val="22"/>
          <w:szCs w:val="22"/>
        </w:rPr>
        <w:t>attorney evidencing authority to sign the bid on behalf of the person for whom it is signed.</w:t>
      </w:r>
      <w:r w:rsidR="000E4650" w:rsidRPr="005A4864">
        <w:rPr>
          <w:rFonts w:eastAsiaTheme="minorHAnsi"/>
          <w:sz w:val="22"/>
          <w:szCs w:val="22"/>
        </w:rPr>
        <w:t xml:space="preserve"> </w:t>
      </w:r>
    </w:p>
    <w:p w14:paraId="65E8B2BA" w14:textId="77777777" w:rsidR="000E4650" w:rsidRPr="005A4864" w:rsidRDefault="00A0054F" w:rsidP="002A7BBE">
      <w:pPr>
        <w:spacing w:after="240"/>
        <w:jc w:val="both"/>
        <w:rPr>
          <w:rFonts w:eastAsiaTheme="minorHAnsi"/>
          <w:sz w:val="22"/>
          <w:szCs w:val="22"/>
        </w:rPr>
      </w:pPr>
      <w:r w:rsidRPr="005A4864">
        <w:rPr>
          <w:rFonts w:eastAsiaTheme="minorHAnsi"/>
          <w:sz w:val="22"/>
          <w:szCs w:val="22"/>
        </w:rPr>
        <w:t xml:space="preserve">Bids which are signed for a partnership should be signed by </w:t>
      </w:r>
      <w:proofErr w:type="gramStart"/>
      <w:r w:rsidRPr="005A4864">
        <w:rPr>
          <w:rFonts w:eastAsiaTheme="minorHAnsi"/>
          <w:sz w:val="22"/>
          <w:szCs w:val="22"/>
        </w:rPr>
        <w:t>all of</w:t>
      </w:r>
      <w:proofErr w:type="gramEnd"/>
      <w:r w:rsidRPr="005A4864">
        <w:rPr>
          <w:rFonts w:eastAsiaTheme="minorHAnsi"/>
          <w:sz w:val="22"/>
          <w:szCs w:val="22"/>
        </w:rPr>
        <w:t xml:space="preserve"> the partners or by an </w:t>
      </w:r>
      <w:r w:rsidR="00983F46" w:rsidRPr="005A4864">
        <w:rPr>
          <w:rFonts w:eastAsiaTheme="minorHAnsi"/>
          <w:sz w:val="22"/>
          <w:szCs w:val="22"/>
        </w:rPr>
        <w:t xml:space="preserve">attorney </w:t>
      </w:r>
      <w:proofErr w:type="gramStart"/>
      <w:r w:rsidR="00983F46" w:rsidRPr="005A4864">
        <w:rPr>
          <w:rFonts w:eastAsiaTheme="minorHAnsi"/>
          <w:sz w:val="22"/>
          <w:szCs w:val="22"/>
        </w:rPr>
        <w:t>in</w:t>
      </w:r>
      <w:r w:rsidRPr="005A4864">
        <w:rPr>
          <w:rFonts w:eastAsiaTheme="minorHAnsi"/>
          <w:sz w:val="22"/>
          <w:szCs w:val="22"/>
        </w:rPr>
        <w:t>-fact</w:t>
      </w:r>
      <w:proofErr w:type="gramEnd"/>
      <w:r w:rsidRPr="005A4864">
        <w:rPr>
          <w:rFonts w:eastAsiaTheme="minorHAnsi"/>
          <w:sz w:val="22"/>
          <w:szCs w:val="22"/>
        </w:rPr>
        <w:t>. If signed by an attorney-in-fact, there should be attached to the bid a power of attorney</w:t>
      </w:r>
      <w:r w:rsidR="000E4650" w:rsidRPr="005A4864">
        <w:rPr>
          <w:rFonts w:eastAsiaTheme="minorHAnsi"/>
          <w:sz w:val="22"/>
          <w:szCs w:val="22"/>
        </w:rPr>
        <w:t xml:space="preserve"> </w:t>
      </w:r>
      <w:r w:rsidRPr="005A4864">
        <w:rPr>
          <w:rFonts w:eastAsiaTheme="minorHAnsi"/>
          <w:sz w:val="22"/>
          <w:szCs w:val="22"/>
        </w:rPr>
        <w:t>evidencing authority to sign the bid, executed by the partners.</w:t>
      </w:r>
    </w:p>
    <w:p w14:paraId="2B1D6F8D" w14:textId="54F3B5A3" w:rsidR="000E4650" w:rsidRPr="005A4864" w:rsidRDefault="00A0054F" w:rsidP="002A7BBE">
      <w:pPr>
        <w:spacing w:after="240"/>
        <w:jc w:val="both"/>
        <w:rPr>
          <w:rFonts w:eastAsiaTheme="minorHAnsi"/>
          <w:sz w:val="22"/>
          <w:szCs w:val="22"/>
        </w:rPr>
      </w:pPr>
      <w:r w:rsidRPr="005A4864">
        <w:rPr>
          <w:rFonts w:eastAsiaTheme="minorHAnsi"/>
          <w:sz w:val="22"/>
          <w:szCs w:val="22"/>
        </w:rPr>
        <w:t>Bids which are signed for a corporation should give the correct corporate name thereof and the</w:t>
      </w:r>
      <w:r w:rsidR="000E4650" w:rsidRPr="005A4864">
        <w:rPr>
          <w:rFonts w:eastAsiaTheme="minorHAnsi"/>
          <w:sz w:val="22"/>
          <w:szCs w:val="22"/>
        </w:rPr>
        <w:t xml:space="preserve"> </w:t>
      </w:r>
      <w:r w:rsidRPr="005A4864">
        <w:rPr>
          <w:rFonts w:eastAsiaTheme="minorHAnsi"/>
          <w:sz w:val="22"/>
          <w:szCs w:val="22"/>
        </w:rPr>
        <w:t>signature of the president or other authorized officer of the corporation manually written below the</w:t>
      </w:r>
      <w:r w:rsidR="000E4650" w:rsidRPr="005A4864">
        <w:rPr>
          <w:rFonts w:eastAsiaTheme="minorHAnsi"/>
          <w:sz w:val="22"/>
          <w:szCs w:val="22"/>
        </w:rPr>
        <w:t xml:space="preserve"> </w:t>
      </w:r>
      <w:r w:rsidRPr="005A4864">
        <w:rPr>
          <w:rFonts w:eastAsiaTheme="minorHAnsi"/>
          <w:sz w:val="22"/>
          <w:szCs w:val="22"/>
        </w:rPr>
        <w:t>corporate name</w:t>
      </w:r>
      <w:r w:rsidR="00E1445D" w:rsidRPr="005A4864">
        <w:rPr>
          <w:rFonts w:eastAsiaTheme="minorHAnsi"/>
          <w:sz w:val="22"/>
          <w:szCs w:val="22"/>
        </w:rPr>
        <w:t>,</w:t>
      </w:r>
      <w:r w:rsidRPr="005A4864">
        <w:rPr>
          <w:rFonts w:eastAsiaTheme="minorHAnsi"/>
          <w:sz w:val="22"/>
          <w:szCs w:val="22"/>
        </w:rPr>
        <w:t xml:space="preserve"> following the word "By________________". If such a bid is manually signed by</w:t>
      </w:r>
      <w:r w:rsidR="000E4650" w:rsidRPr="005A4864">
        <w:rPr>
          <w:rFonts w:eastAsiaTheme="minorHAnsi"/>
          <w:sz w:val="22"/>
          <w:szCs w:val="22"/>
        </w:rPr>
        <w:t xml:space="preserve"> </w:t>
      </w:r>
      <w:r w:rsidRPr="005A4864">
        <w:rPr>
          <w:rFonts w:eastAsiaTheme="minorHAnsi"/>
          <w:sz w:val="22"/>
          <w:szCs w:val="22"/>
        </w:rPr>
        <w:t>an official other than the president of the corporation, a certified copy of a resolution of the board</w:t>
      </w:r>
      <w:r w:rsidR="000E4650" w:rsidRPr="005A4864">
        <w:rPr>
          <w:rFonts w:eastAsiaTheme="minorHAnsi"/>
          <w:sz w:val="22"/>
          <w:szCs w:val="22"/>
        </w:rPr>
        <w:t xml:space="preserve"> </w:t>
      </w:r>
      <w:r w:rsidRPr="005A4864">
        <w:rPr>
          <w:rFonts w:eastAsiaTheme="minorHAnsi"/>
          <w:sz w:val="22"/>
          <w:szCs w:val="22"/>
        </w:rPr>
        <w:t>of directors evidencing the authority of such official to sign the bid should be attached to it. Such</w:t>
      </w:r>
      <w:r w:rsidR="000E4650" w:rsidRPr="005A4864">
        <w:rPr>
          <w:rFonts w:eastAsiaTheme="minorHAnsi"/>
          <w:sz w:val="22"/>
          <w:szCs w:val="22"/>
        </w:rPr>
        <w:t xml:space="preserve"> </w:t>
      </w:r>
      <w:r w:rsidRPr="005A4864">
        <w:rPr>
          <w:rFonts w:eastAsiaTheme="minorHAnsi"/>
          <w:sz w:val="22"/>
          <w:szCs w:val="22"/>
        </w:rPr>
        <w:t>a bid should also bear the attesting signature of the secretary of the corporation and the</w:t>
      </w:r>
      <w:r w:rsidR="000E4650" w:rsidRPr="005A4864">
        <w:rPr>
          <w:rFonts w:eastAsiaTheme="minorHAnsi"/>
          <w:sz w:val="22"/>
          <w:szCs w:val="22"/>
        </w:rPr>
        <w:t xml:space="preserve"> </w:t>
      </w:r>
      <w:r w:rsidRPr="005A4864">
        <w:rPr>
          <w:rFonts w:eastAsiaTheme="minorHAnsi"/>
          <w:sz w:val="22"/>
          <w:szCs w:val="22"/>
        </w:rPr>
        <w:t>impression of the corporate seal.</w:t>
      </w:r>
      <w:r w:rsidR="000E4650" w:rsidRPr="005A4864">
        <w:rPr>
          <w:rFonts w:eastAsiaTheme="minorHAnsi"/>
          <w:sz w:val="22"/>
          <w:szCs w:val="22"/>
        </w:rPr>
        <w:t xml:space="preserve"> </w:t>
      </w:r>
    </w:p>
    <w:p w14:paraId="234D2FDE" w14:textId="6C122978" w:rsidR="009D06C7" w:rsidRPr="005A4864" w:rsidRDefault="00A0054F" w:rsidP="002A7BBE">
      <w:pPr>
        <w:spacing w:after="240"/>
        <w:jc w:val="both"/>
        <w:rPr>
          <w:rFonts w:eastAsiaTheme="minorHAnsi"/>
          <w:sz w:val="22"/>
          <w:szCs w:val="22"/>
        </w:rPr>
      </w:pPr>
      <w:r w:rsidRPr="005A4864">
        <w:rPr>
          <w:rFonts w:eastAsiaTheme="minorHAnsi"/>
          <w:sz w:val="22"/>
          <w:szCs w:val="22"/>
        </w:rPr>
        <w:t>Submission of a bid is conclusive assurance and warranty that the Bidder has examined the</w:t>
      </w:r>
      <w:r w:rsidR="009D06C7" w:rsidRPr="005A4864">
        <w:rPr>
          <w:rFonts w:eastAsiaTheme="minorHAnsi"/>
          <w:sz w:val="22"/>
          <w:szCs w:val="22"/>
        </w:rPr>
        <w:t xml:space="preserve"> </w:t>
      </w:r>
      <w:r w:rsidRPr="005A4864">
        <w:rPr>
          <w:rFonts w:eastAsiaTheme="minorHAnsi"/>
          <w:sz w:val="22"/>
          <w:szCs w:val="22"/>
        </w:rPr>
        <w:t>materials, visited the site</w:t>
      </w:r>
      <w:r w:rsidR="00E86C89" w:rsidRPr="005A4864">
        <w:rPr>
          <w:rFonts w:eastAsiaTheme="minorHAnsi"/>
          <w:sz w:val="22"/>
          <w:szCs w:val="22"/>
        </w:rPr>
        <w:t>,</w:t>
      </w:r>
      <w:r w:rsidRPr="005A4864">
        <w:rPr>
          <w:rFonts w:eastAsiaTheme="minorHAnsi"/>
          <w:sz w:val="22"/>
          <w:szCs w:val="22"/>
        </w:rPr>
        <w:t xml:space="preserve"> and </w:t>
      </w:r>
      <w:proofErr w:type="gramStart"/>
      <w:r w:rsidRPr="005A4864">
        <w:rPr>
          <w:rFonts w:eastAsiaTheme="minorHAnsi"/>
          <w:sz w:val="22"/>
          <w:szCs w:val="22"/>
        </w:rPr>
        <w:t>understands</w:t>
      </w:r>
      <w:proofErr w:type="gramEnd"/>
      <w:r w:rsidRPr="005A4864">
        <w:rPr>
          <w:rFonts w:eastAsiaTheme="minorHAnsi"/>
          <w:sz w:val="22"/>
          <w:szCs w:val="22"/>
        </w:rPr>
        <w:t xml:space="preserve"> all requirements for the performance of the work. The</w:t>
      </w:r>
      <w:r w:rsidR="009D06C7" w:rsidRPr="005A4864">
        <w:rPr>
          <w:rFonts w:eastAsiaTheme="minorHAnsi"/>
          <w:sz w:val="22"/>
          <w:szCs w:val="22"/>
        </w:rPr>
        <w:t xml:space="preserve"> </w:t>
      </w:r>
      <w:r w:rsidRPr="005A4864">
        <w:rPr>
          <w:rFonts w:eastAsiaTheme="minorHAnsi"/>
          <w:sz w:val="22"/>
          <w:szCs w:val="22"/>
        </w:rPr>
        <w:t>bidder will be responsible for all errors in the proposal resulting from failure or neglect to conduct</w:t>
      </w:r>
      <w:r w:rsidR="009D06C7" w:rsidRPr="005A4864">
        <w:rPr>
          <w:rFonts w:eastAsiaTheme="minorHAnsi"/>
          <w:sz w:val="22"/>
          <w:szCs w:val="22"/>
        </w:rPr>
        <w:t xml:space="preserve"> </w:t>
      </w:r>
      <w:r w:rsidRPr="005A4864">
        <w:rPr>
          <w:rFonts w:eastAsiaTheme="minorHAnsi"/>
          <w:sz w:val="22"/>
          <w:szCs w:val="22"/>
        </w:rPr>
        <w:t xml:space="preserve">an </w:t>
      </w:r>
      <w:r w:rsidR="00535821" w:rsidRPr="005A4864">
        <w:rPr>
          <w:rFonts w:eastAsiaTheme="minorHAnsi"/>
          <w:sz w:val="22"/>
          <w:szCs w:val="22"/>
        </w:rPr>
        <w:t>in-depth</w:t>
      </w:r>
      <w:r w:rsidRPr="005A4864">
        <w:rPr>
          <w:rFonts w:eastAsiaTheme="minorHAnsi"/>
          <w:sz w:val="22"/>
          <w:szCs w:val="22"/>
        </w:rPr>
        <w:t xml:space="preserve"> examination. The </w:t>
      </w:r>
      <w:r w:rsidR="002F47A2" w:rsidRPr="005A4864">
        <w:rPr>
          <w:rFonts w:eastAsiaTheme="minorHAnsi"/>
          <w:sz w:val="22"/>
          <w:szCs w:val="22"/>
        </w:rPr>
        <w:t>Village of Pingree Grove</w:t>
      </w:r>
      <w:r w:rsidRPr="005A4864">
        <w:rPr>
          <w:rFonts w:eastAsiaTheme="minorHAnsi"/>
          <w:sz w:val="22"/>
          <w:szCs w:val="22"/>
        </w:rPr>
        <w:t xml:space="preserve"> </w:t>
      </w:r>
      <w:proofErr w:type="gramStart"/>
      <w:r w:rsidRPr="005A4864">
        <w:rPr>
          <w:rFonts w:eastAsiaTheme="minorHAnsi"/>
          <w:sz w:val="22"/>
          <w:szCs w:val="22"/>
        </w:rPr>
        <w:t>will,</w:t>
      </w:r>
      <w:proofErr w:type="gramEnd"/>
      <w:r w:rsidRPr="005A4864">
        <w:rPr>
          <w:rFonts w:eastAsiaTheme="minorHAnsi"/>
          <w:sz w:val="22"/>
          <w:szCs w:val="22"/>
        </w:rPr>
        <w:t xml:space="preserve"> not be responsible for any additional cost,</w:t>
      </w:r>
      <w:r w:rsidR="009D06C7" w:rsidRPr="005A4864">
        <w:rPr>
          <w:rFonts w:eastAsiaTheme="minorHAnsi"/>
          <w:sz w:val="22"/>
          <w:szCs w:val="22"/>
        </w:rPr>
        <w:t xml:space="preserve"> </w:t>
      </w:r>
      <w:r w:rsidRPr="005A4864">
        <w:rPr>
          <w:rFonts w:eastAsiaTheme="minorHAnsi"/>
          <w:sz w:val="22"/>
          <w:szCs w:val="22"/>
        </w:rPr>
        <w:t>expenses, losses</w:t>
      </w:r>
      <w:r w:rsidR="00E86C89" w:rsidRPr="005A4864">
        <w:rPr>
          <w:rFonts w:eastAsiaTheme="minorHAnsi"/>
          <w:sz w:val="22"/>
          <w:szCs w:val="22"/>
        </w:rPr>
        <w:t>,</w:t>
      </w:r>
      <w:r w:rsidRPr="005A4864">
        <w:rPr>
          <w:rFonts w:eastAsiaTheme="minorHAnsi"/>
          <w:sz w:val="22"/>
          <w:szCs w:val="22"/>
        </w:rPr>
        <w:t xml:space="preserve"> or changes in anticipated profits resulting from such failure or neglect of the</w:t>
      </w:r>
      <w:r w:rsidR="009D06C7" w:rsidRPr="005A4864">
        <w:rPr>
          <w:rFonts w:eastAsiaTheme="minorHAnsi"/>
          <w:sz w:val="22"/>
          <w:szCs w:val="22"/>
        </w:rPr>
        <w:t xml:space="preserve"> </w:t>
      </w:r>
      <w:r w:rsidRPr="005A4864">
        <w:rPr>
          <w:rFonts w:eastAsiaTheme="minorHAnsi"/>
          <w:sz w:val="22"/>
          <w:szCs w:val="22"/>
        </w:rPr>
        <w:t>bidder.</w:t>
      </w:r>
    </w:p>
    <w:p w14:paraId="6332219A" w14:textId="77777777" w:rsidR="009D06C7" w:rsidRPr="005A4864" w:rsidRDefault="00A0054F" w:rsidP="002A7BBE">
      <w:pPr>
        <w:spacing w:after="240"/>
        <w:jc w:val="both"/>
        <w:rPr>
          <w:rFonts w:eastAsiaTheme="minorHAnsi"/>
          <w:sz w:val="22"/>
          <w:szCs w:val="22"/>
        </w:rPr>
      </w:pPr>
      <w:r w:rsidRPr="005A4864">
        <w:rPr>
          <w:rFonts w:eastAsiaTheme="minorHAnsi"/>
          <w:sz w:val="22"/>
          <w:szCs w:val="22"/>
        </w:rPr>
        <w:t>Bidders shall not take advantage of any errors or omissions in the proposal and advertised</w:t>
      </w:r>
      <w:r w:rsidR="009D06C7" w:rsidRPr="005A4864">
        <w:rPr>
          <w:rFonts w:eastAsiaTheme="minorHAnsi"/>
          <w:sz w:val="22"/>
          <w:szCs w:val="22"/>
        </w:rPr>
        <w:t xml:space="preserve"> </w:t>
      </w:r>
      <w:r w:rsidRPr="005A4864">
        <w:rPr>
          <w:rFonts w:eastAsiaTheme="minorHAnsi"/>
          <w:sz w:val="22"/>
          <w:szCs w:val="22"/>
        </w:rPr>
        <w:t>contract.</w:t>
      </w:r>
    </w:p>
    <w:p w14:paraId="153FF581" w14:textId="77777777" w:rsidR="009D06C7" w:rsidRPr="005A4864" w:rsidRDefault="00A0054F" w:rsidP="002A7BBE">
      <w:pPr>
        <w:spacing w:after="240"/>
        <w:jc w:val="both"/>
        <w:rPr>
          <w:rFonts w:eastAsiaTheme="minorHAnsi"/>
          <w:sz w:val="22"/>
          <w:szCs w:val="22"/>
        </w:rPr>
      </w:pPr>
      <w:r w:rsidRPr="005A4864">
        <w:rPr>
          <w:rFonts w:eastAsiaTheme="minorHAnsi"/>
          <w:sz w:val="22"/>
          <w:szCs w:val="22"/>
        </w:rPr>
        <w:t>Any errors discovered in the bids received shall be corrected using the unit price submitted. The</w:t>
      </w:r>
      <w:r w:rsidR="009D06C7" w:rsidRPr="005A4864">
        <w:rPr>
          <w:rFonts w:eastAsiaTheme="minorHAnsi"/>
          <w:sz w:val="22"/>
          <w:szCs w:val="22"/>
        </w:rPr>
        <w:t xml:space="preserve"> </w:t>
      </w:r>
      <w:r w:rsidRPr="005A4864">
        <w:rPr>
          <w:rFonts w:eastAsiaTheme="minorHAnsi"/>
          <w:sz w:val="22"/>
          <w:szCs w:val="22"/>
        </w:rPr>
        <w:t>contract will be awarded after these adjustments are made.</w:t>
      </w:r>
    </w:p>
    <w:p w14:paraId="51BA0032" w14:textId="77777777" w:rsidR="00776681" w:rsidRPr="005A4864" w:rsidRDefault="00A0054F" w:rsidP="00535C78">
      <w:pPr>
        <w:pStyle w:val="ListParagraph"/>
        <w:numPr>
          <w:ilvl w:val="0"/>
          <w:numId w:val="10"/>
        </w:numPr>
        <w:spacing w:after="240"/>
        <w:jc w:val="both"/>
        <w:rPr>
          <w:rFonts w:eastAsiaTheme="minorHAnsi"/>
          <w:sz w:val="22"/>
          <w:szCs w:val="22"/>
        </w:rPr>
      </w:pPr>
      <w:r w:rsidRPr="005A4864">
        <w:rPr>
          <w:rFonts w:eastAsiaTheme="minorHAnsi"/>
          <w:sz w:val="22"/>
          <w:szCs w:val="22"/>
        </w:rPr>
        <w:t>QUALIFICATIONS OF BIDDERS: To demonstrate qualifications to perform the Work, each</w:t>
      </w:r>
      <w:r w:rsidR="009D06C7" w:rsidRPr="005A4864">
        <w:rPr>
          <w:rFonts w:eastAsiaTheme="minorHAnsi"/>
          <w:sz w:val="22"/>
          <w:szCs w:val="22"/>
        </w:rPr>
        <w:t xml:space="preserve"> </w:t>
      </w:r>
      <w:r w:rsidRPr="005A4864">
        <w:rPr>
          <w:rFonts w:eastAsiaTheme="minorHAnsi"/>
          <w:sz w:val="22"/>
          <w:szCs w:val="22"/>
        </w:rPr>
        <w:t>Bidder must prepare to submit</w:t>
      </w:r>
      <w:r w:rsidR="00983F46" w:rsidRPr="005A4864">
        <w:rPr>
          <w:rFonts w:eastAsiaTheme="minorHAnsi"/>
          <w:sz w:val="22"/>
          <w:szCs w:val="22"/>
        </w:rPr>
        <w:t xml:space="preserve"> no less than three to five (3-5) customer</w:t>
      </w:r>
      <w:r w:rsidRPr="005A4864">
        <w:rPr>
          <w:rFonts w:eastAsiaTheme="minorHAnsi"/>
          <w:sz w:val="22"/>
          <w:szCs w:val="22"/>
        </w:rPr>
        <w:t xml:space="preserve"> </w:t>
      </w:r>
      <w:r w:rsidR="00983F46" w:rsidRPr="005A4864">
        <w:rPr>
          <w:rFonts w:eastAsiaTheme="minorHAnsi"/>
          <w:sz w:val="22"/>
          <w:szCs w:val="22"/>
        </w:rPr>
        <w:t>references for similar work performed; preferably from other government or public sector organizations.</w:t>
      </w:r>
    </w:p>
    <w:p w14:paraId="67A6700E" w14:textId="77777777" w:rsidR="00776681" w:rsidRPr="005A4864" w:rsidRDefault="00776681" w:rsidP="00535C78">
      <w:pPr>
        <w:pStyle w:val="ListParagraph"/>
        <w:spacing w:after="240"/>
        <w:ind w:left="360"/>
        <w:jc w:val="both"/>
        <w:rPr>
          <w:rFonts w:eastAsiaTheme="minorHAnsi"/>
          <w:color w:val="FF0000"/>
          <w:sz w:val="22"/>
          <w:szCs w:val="22"/>
        </w:rPr>
      </w:pPr>
    </w:p>
    <w:p w14:paraId="7725A685" w14:textId="394BCD54" w:rsidR="00776681" w:rsidRPr="005A4864" w:rsidRDefault="00776681" w:rsidP="00535C78">
      <w:pPr>
        <w:pStyle w:val="ListParagraph"/>
        <w:numPr>
          <w:ilvl w:val="0"/>
          <w:numId w:val="10"/>
        </w:numPr>
        <w:autoSpaceDE w:val="0"/>
        <w:autoSpaceDN w:val="0"/>
        <w:adjustRightInd w:val="0"/>
        <w:spacing w:after="240"/>
        <w:jc w:val="both"/>
        <w:rPr>
          <w:rFonts w:eastAsiaTheme="minorHAnsi"/>
          <w:sz w:val="22"/>
          <w:szCs w:val="22"/>
        </w:rPr>
      </w:pPr>
      <w:r w:rsidRPr="005A4864">
        <w:rPr>
          <w:rFonts w:eastAsiaTheme="minorHAnsi"/>
          <w:sz w:val="22"/>
          <w:szCs w:val="22"/>
        </w:rPr>
        <w:t>INTERPRETATIONS AND ADDENDA: All questions about the meaning or intent of the Contract Documents</w:t>
      </w:r>
      <w:r w:rsidR="002E6124" w:rsidRPr="005A4864">
        <w:rPr>
          <w:rFonts w:eastAsiaTheme="minorHAnsi"/>
          <w:sz w:val="22"/>
          <w:szCs w:val="22"/>
        </w:rPr>
        <w:t xml:space="preserve"> </w:t>
      </w:r>
      <w:r w:rsidRPr="005A4864">
        <w:rPr>
          <w:rFonts w:eastAsiaTheme="minorHAnsi"/>
          <w:sz w:val="22"/>
          <w:szCs w:val="22"/>
        </w:rPr>
        <w:t>are to be directed to the</w:t>
      </w:r>
      <w:r w:rsidR="002F47A2" w:rsidRPr="005A4864">
        <w:rPr>
          <w:rFonts w:eastAsiaTheme="minorHAnsi"/>
          <w:sz w:val="22"/>
          <w:szCs w:val="22"/>
        </w:rPr>
        <w:t xml:space="preserve"> </w:t>
      </w:r>
      <w:r w:rsidR="003A7414" w:rsidRPr="005A4864">
        <w:rPr>
          <w:rFonts w:eastAsiaTheme="minorHAnsi"/>
          <w:sz w:val="22"/>
          <w:szCs w:val="22"/>
        </w:rPr>
        <w:t>Assistant to the Village Manager</w:t>
      </w:r>
      <w:r w:rsidR="007F710E" w:rsidRPr="005A4864">
        <w:rPr>
          <w:rFonts w:eastAsiaTheme="minorHAnsi"/>
          <w:sz w:val="22"/>
          <w:szCs w:val="22"/>
        </w:rPr>
        <w:t xml:space="preserve"> </w:t>
      </w:r>
      <w:r w:rsidRPr="005A4864">
        <w:rPr>
          <w:rFonts w:eastAsiaTheme="minorHAnsi"/>
          <w:sz w:val="22"/>
          <w:szCs w:val="22"/>
        </w:rPr>
        <w:t xml:space="preserve">at </w:t>
      </w:r>
      <w:hyperlink r:id="rId12" w:history="1">
        <w:r w:rsidR="003A7414" w:rsidRPr="005A4864">
          <w:rPr>
            <w:rStyle w:val="Hyperlink"/>
            <w:rFonts w:eastAsiaTheme="minorHAnsi"/>
            <w:sz w:val="22"/>
            <w:szCs w:val="22"/>
          </w:rPr>
          <w:t>npartipilo@pingreegrove.org</w:t>
        </w:r>
      </w:hyperlink>
      <w:r w:rsidR="002F47A2" w:rsidRPr="005A4864">
        <w:rPr>
          <w:rFonts w:eastAsiaTheme="minorHAnsi"/>
          <w:sz w:val="22"/>
          <w:szCs w:val="22"/>
        </w:rPr>
        <w:t>.</w:t>
      </w:r>
      <w:r w:rsidR="003A7414" w:rsidRPr="005A4864">
        <w:rPr>
          <w:rFonts w:eastAsiaTheme="minorHAnsi"/>
          <w:sz w:val="22"/>
          <w:szCs w:val="22"/>
        </w:rPr>
        <w:t xml:space="preserve"> </w:t>
      </w:r>
      <w:r w:rsidR="002F47A2" w:rsidRPr="005A4864">
        <w:rPr>
          <w:rFonts w:eastAsiaTheme="minorHAnsi"/>
          <w:sz w:val="22"/>
          <w:szCs w:val="22"/>
        </w:rPr>
        <w:t xml:space="preserve"> </w:t>
      </w:r>
      <w:r w:rsidRPr="005A4864">
        <w:rPr>
          <w:rFonts w:eastAsiaTheme="minorHAnsi"/>
          <w:sz w:val="22"/>
          <w:szCs w:val="22"/>
        </w:rPr>
        <w:t>Interpretations or clarifications considered necessary by the</w:t>
      </w:r>
      <w:r w:rsidR="002F47A2" w:rsidRPr="005A4864">
        <w:rPr>
          <w:rFonts w:eastAsiaTheme="minorHAnsi"/>
          <w:sz w:val="22"/>
          <w:szCs w:val="22"/>
        </w:rPr>
        <w:t xml:space="preserve"> </w:t>
      </w:r>
      <w:r w:rsidR="003A7414" w:rsidRPr="005A4864">
        <w:rPr>
          <w:rFonts w:eastAsiaTheme="minorHAnsi"/>
          <w:sz w:val="22"/>
          <w:szCs w:val="22"/>
        </w:rPr>
        <w:t>Assistant to the Village Manager</w:t>
      </w:r>
      <w:r w:rsidR="0031561B" w:rsidRPr="005A4864">
        <w:rPr>
          <w:rFonts w:eastAsiaTheme="minorHAnsi"/>
          <w:sz w:val="22"/>
          <w:szCs w:val="22"/>
        </w:rPr>
        <w:t>, or their designee(s),</w:t>
      </w:r>
      <w:r w:rsidR="00305F6E" w:rsidRPr="005A4864">
        <w:rPr>
          <w:rFonts w:eastAsiaTheme="minorHAnsi"/>
          <w:sz w:val="22"/>
          <w:szCs w:val="22"/>
        </w:rPr>
        <w:t xml:space="preserve"> </w:t>
      </w:r>
      <w:r w:rsidRPr="005A4864">
        <w:rPr>
          <w:rFonts w:eastAsiaTheme="minorHAnsi"/>
          <w:sz w:val="22"/>
          <w:szCs w:val="22"/>
        </w:rPr>
        <w:t xml:space="preserve">in response to such questions will be issued by Addenda and posted on the </w:t>
      </w:r>
      <w:r w:rsidR="006D5D2F" w:rsidRPr="005A4864">
        <w:rPr>
          <w:rFonts w:eastAsiaTheme="minorHAnsi"/>
          <w:sz w:val="22"/>
          <w:szCs w:val="22"/>
        </w:rPr>
        <w:t>Village of Pingree Grove</w:t>
      </w:r>
      <w:r w:rsidRPr="005A4864">
        <w:rPr>
          <w:rFonts w:eastAsiaTheme="minorHAnsi"/>
          <w:sz w:val="22"/>
          <w:szCs w:val="22"/>
        </w:rPr>
        <w:t xml:space="preserve"> web site </w:t>
      </w:r>
      <w:hyperlink r:id="rId13" w:history="1">
        <w:r w:rsidR="003A7414" w:rsidRPr="005A4864">
          <w:rPr>
            <w:rStyle w:val="Hyperlink"/>
            <w:rFonts w:eastAsiaTheme="minorHAnsi"/>
            <w:sz w:val="22"/>
            <w:szCs w:val="22"/>
          </w:rPr>
          <w:t>https://www.villageofpingreegrove.org</w:t>
        </w:r>
      </w:hyperlink>
      <w:r w:rsidR="006D5D2F" w:rsidRPr="005A4864">
        <w:rPr>
          <w:rFonts w:eastAsiaTheme="minorHAnsi"/>
          <w:sz w:val="22"/>
          <w:szCs w:val="22"/>
        </w:rPr>
        <w:t xml:space="preserve">. </w:t>
      </w:r>
      <w:r w:rsidRPr="005A4864">
        <w:rPr>
          <w:rFonts w:eastAsiaTheme="minorHAnsi"/>
          <w:sz w:val="22"/>
          <w:szCs w:val="22"/>
        </w:rPr>
        <w:t>Only questions answered by formal written addenda will be binding. Oral and other interpretations or clarifications will be without legal effect. Addenda may also be issued to modify the Bidding Documents as deemed advisable by Owner.</w:t>
      </w:r>
    </w:p>
    <w:p w14:paraId="7A72298F" w14:textId="77777777" w:rsidR="00AC34F6" w:rsidRPr="005A4864" w:rsidRDefault="00AC34F6" w:rsidP="00535C78">
      <w:pPr>
        <w:pStyle w:val="ListParagraph"/>
        <w:jc w:val="both"/>
        <w:rPr>
          <w:rFonts w:eastAsiaTheme="minorHAnsi"/>
          <w:color w:val="FF0000"/>
          <w:sz w:val="22"/>
          <w:szCs w:val="22"/>
        </w:rPr>
      </w:pPr>
    </w:p>
    <w:p w14:paraId="08B14CDC" w14:textId="77777777" w:rsidR="00AC34F6" w:rsidRPr="005A4864" w:rsidRDefault="00983F46" w:rsidP="00154187">
      <w:pPr>
        <w:pStyle w:val="ListParagraph"/>
        <w:numPr>
          <w:ilvl w:val="0"/>
          <w:numId w:val="10"/>
        </w:numPr>
        <w:autoSpaceDE w:val="0"/>
        <w:autoSpaceDN w:val="0"/>
        <w:adjustRightInd w:val="0"/>
        <w:spacing w:before="240" w:after="240"/>
        <w:jc w:val="both"/>
        <w:rPr>
          <w:rFonts w:eastAsiaTheme="minorHAnsi"/>
          <w:sz w:val="22"/>
          <w:szCs w:val="22"/>
        </w:rPr>
      </w:pPr>
      <w:r w:rsidRPr="005A4864">
        <w:rPr>
          <w:rFonts w:eastAsiaTheme="minorHAnsi"/>
          <w:sz w:val="22"/>
          <w:szCs w:val="22"/>
        </w:rPr>
        <w:lastRenderedPageBreak/>
        <w:t>CONTRACT TIME &amp; DU</w:t>
      </w:r>
      <w:r w:rsidR="00154187" w:rsidRPr="005A4864">
        <w:rPr>
          <w:rFonts w:eastAsiaTheme="minorHAnsi"/>
          <w:sz w:val="22"/>
          <w:szCs w:val="22"/>
        </w:rPr>
        <w:t xml:space="preserve">RATION: Formal Award will be following formal approval at the soonest available </w:t>
      </w:r>
      <w:r w:rsidR="006D5D2F" w:rsidRPr="005A4864">
        <w:rPr>
          <w:rFonts w:eastAsiaTheme="minorHAnsi"/>
          <w:sz w:val="22"/>
          <w:szCs w:val="22"/>
        </w:rPr>
        <w:t>Village Board of Trustees</w:t>
      </w:r>
      <w:r w:rsidR="00154187" w:rsidRPr="005A4864">
        <w:rPr>
          <w:rFonts w:eastAsiaTheme="minorHAnsi"/>
          <w:sz w:val="22"/>
          <w:szCs w:val="22"/>
        </w:rPr>
        <w:t xml:space="preserve"> Meeting following the </w:t>
      </w:r>
      <w:r w:rsidR="007D1A3A" w:rsidRPr="005A4864">
        <w:rPr>
          <w:rFonts w:eastAsiaTheme="minorHAnsi"/>
          <w:sz w:val="22"/>
          <w:szCs w:val="22"/>
        </w:rPr>
        <w:t>bid opening;</w:t>
      </w:r>
      <w:r w:rsidR="00154187" w:rsidRPr="005A4864">
        <w:rPr>
          <w:rFonts w:eastAsiaTheme="minorHAnsi"/>
          <w:sz w:val="22"/>
          <w:szCs w:val="22"/>
        </w:rPr>
        <w:t xml:space="preserve"> </w:t>
      </w:r>
      <w:r w:rsidR="006D5D2F" w:rsidRPr="005A4864">
        <w:rPr>
          <w:rFonts w:eastAsiaTheme="minorHAnsi"/>
          <w:sz w:val="22"/>
          <w:szCs w:val="22"/>
        </w:rPr>
        <w:t>Board</w:t>
      </w:r>
      <w:r w:rsidR="00154187" w:rsidRPr="005A4864">
        <w:rPr>
          <w:rFonts w:eastAsiaTheme="minorHAnsi"/>
          <w:sz w:val="22"/>
          <w:szCs w:val="22"/>
        </w:rPr>
        <w:t xml:space="preserve"> meetings are held the 1</w:t>
      </w:r>
      <w:r w:rsidR="00154187" w:rsidRPr="005A4864">
        <w:rPr>
          <w:rFonts w:eastAsiaTheme="minorHAnsi"/>
          <w:sz w:val="22"/>
          <w:szCs w:val="22"/>
          <w:vertAlign w:val="superscript"/>
        </w:rPr>
        <w:t>st</w:t>
      </w:r>
      <w:r w:rsidR="00154187" w:rsidRPr="005A4864">
        <w:rPr>
          <w:rFonts w:eastAsiaTheme="minorHAnsi"/>
          <w:sz w:val="22"/>
          <w:szCs w:val="22"/>
        </w:rPr>
        <w:t xml:space="preserve"> and 3</w:t>
      </w:r>
      <w:r w:rsidR="00154187" w:rsidRPr="005A4864">
        <w:rPr>
          <w:rFonts w:eastAsiaTheme="minorHAnsi"/>
          <w:sz w:val="22"/>
          <w:szCs w:val="22"/>
          <w:vertAlign w:val="superscript"/>
        </w:rPr>
        <w:t>rd</w:t>
      </w:r>
      <w:r w:rsidR="00154187" w:rsidRPr="005A4864">
        <w:rPr>
          <w:rFonts w:eastAsiaTheme="minorHAnsi"/>
          <w:sz w:val="22"/>
          <w:szCs w:val="22"/>
        </w:rPr>
        <w:t xml:space="preserve"> Monday of each month. </w:t>
      </w:r>
    </w:p>
    <w:p w14:paraId="14DE5BC8" w14:textId="77777777" w:rsidR="00F24853" w:rsidRPr="005A4864" w:rsidRDefault="00F24853" w:rsidP="00F24853">
      <w:pPr>
        <w:pStyle w:val="ListParagraph"/>
        <w:rPr>
          <w:rFonts w:eastAsiaTheme="minorHAnsi"/>
          <w:sz w:val="22"/>
          <w:szCs w:val="22"/>
        </w:rPr>
      </w:pPr>
    </w:p>
    <w:p w14:paraId="75950B37" w14:textId="62036C9E" w:rsidR="00FF0DDB" w:rsidRPr="005A4864" w:rsidRDefault="00F24853" w:rsidP="000A772F">
      <w:pPr>
        <w:pStyle w:val="ListParagraph"/>
        <w:autoSpaceDE w:val="0"/>
        <w:autoSpaceDN w:val="0"/>
        <w:adjustRightInd w:val="0"/>
        <w:spacing w:before="240" w:after="240"/>
        <w:ind w:left="450"/>
        <w:jc w:val="both"/>
        <w:rPr>
          <w:rFonts w:eastAsiaTheme="minorHAnsi"/>
          <w:sz w:val="22"/>
          <w:szCs w:val="22"/>
        </w:rPr>
      </w:pPr>
      <w:r w:rsidRPr="005A4864">
        <w:rPr>
          <w:rFonts w:eastAsiaTheme="minorHAnsi"/>
          <w:sz w:val="22"/>
          <w:szCs w:val="22"/>
        </w:rPr>
        <w:t xml:space="preserve">The Term of this contract will run from </w:t>
      </w:r>
      <w:r w:rsidR="00201970" w:rsidRPr="005A4864">
        <w:rPr>
          <w:rFonts w:eastAsiaTheme="minorHAnsi"/>
          <w:sz w:val="22"/>
          <w:szCs w:val="22"/>
        </w:rPr>
        <w:t xml:space="preserve">March 2026 through March 2029, with the option of two additional one (1) year extensions. </w:t>
      </w:r>
    </w:p>
    <w:p w14:paraId="7482F04E" w14:textId="77777777" w:rsidR="000A772F" w:rsidRPr="005A4864" w:rsidRDefault="000A772F" w:rsidP="000A772F">
      <w:pPr>
        <w:pStyle w:val="ListParagraph"/>
        <w:autoSpaceDE w:val="0"/>
        <w:autoSpaceDN w:val="0"/>
        <w:adjustRightInd w:val="0"/>
        <w:spacing w:before="240" w:after="240"/>
        <w:ind w:left="450"/>
        <w:jc w:val="both"/>
        <w:rPr>
          <w:rFonts w:eastAsiaTheme="minorHAnsi"/>
          <w:sz w:val="22"/>
          <w:szCs w:val="22"/>
        </w:rPr>
      </w:pPr>
    </w:p>
    <w:p w14:paraId="71DC3DDB" w14:textId="77777777" w:rsidR="00A56061" w:rsidRPr="005A4864" w:rsidRDefault="00AC34F6" w:rsidP="003375A6">
      <w:pPr>
        <w:pStyle w:val="ListParagraph"/>
        <w:numPr>
          <w:ilvl w:val="0"/>
          <w:numId w:val="10"/>
        </w:numPr>
        <w:autoSpaceDE w:val="0"/>
        <w:autoSpaceDN w:val="0"/>
        <w:adjustRightInd w:val="0"/>
        <w:spacing w:before="240" w:after="240"/>
        <w:jc w:val="both"/>
        <w:rPr>
          <w:rFonts w:eastAsiaTheme="minorHAnsi"/>
          <w:sz w:val="22"/>
          <w:szCs w:val="22"/>
        </w:rPr>
      </w:pPr>
      <w:r w:rsidRPr="005A4864">
        <w:rPr>
          <w:rFonts w:eastAsiaTheme="minorHAnsi"/>
          <w:sz w:val="22"/>
          <w:szCs w:val="22"/>
        </w:rPr>
        <w:t>BID FORM: All Bids must be made on the required Bid Form. The Bid Form is included with the Bidding Documents.</w:t>
      </w:r>
    </w:p>
    <w:p w14:paraId="293DE495" w14:textId="77777777" w:rsidR="00A56061" w:rsidRPr="005A4864" w:rsidRDefault="00A56061" w:rsidP="00A56061">
      <w:pPr>
        <w:pStyle w:val="ListParagraph"/>
        <w:autoSpaceDE w:val="0"/>
        <w:autoSpaceDN w:val="0"/>
        <w:adjustRightInd w:val="0"/>
        <w:spacing w:before="240" w:after="240"/>
        <w:ind w:left="450"/>
        <w:jc w:val="both"/>
        <w:rPr>
          <w:rFonts w:eastAsiaTheme="minorHAnsi"/>
          <w:sz w:val="22"/>
          <w:szCs w:val="22"/>
        </w:rPr>
      </w:pPr>
    </w:p>
    <w:p w14:paraId="467702DE" w14:textId="77777777" w:rsidR="00A56061" w:rsidRPr="005A4864" w:rsidRDefault="00AC34F6" w:rsidP="00A56061">
      <w:pPr>
        <w:pStyle w:val="ListParagraph"/>
        <w:autoSpaceDE w:val="0"/>
        <w:autoSpaceDN w:val="0"/>
        <w:adjustRightInd w:val="0"/>
        <w:spacing w:before="240" w:after="240"/>
        <w:ind w:left="450"/>
        <w:jc w:val="both"/>
        <w:rPr>
          <w:rFonts w:eastAsiaTheme="minorHAnsi"/>
          <w:sz w:val="22"/>
          <w:szCs w:val="22"/>
        </w:rPr>
      </w:pPr>
      <w:r w:rsidRPr="005A4864">
        <w:rPr>
          <w:rFonts w:eastAsiaTheme="minorHAnsi"/>
          <w:sz w:val="22"/>
          <w:szCs w:val="22"/>
        </w:rPr>
        <w:t>All blanks on the Bid Form must be completed using the fillable PDF version, by ink, or typewriter.</w:t>
      </w:r>
    </w:p>
    <w:p w14:paraId="5EB5D736" w14:textId="77777777" w:rsidR="00A56061" w:rsidRPr="005A4864" w:rsidRDefault="00A56061" w:rsidP="00A56061">
      <w:pPr>
        <w:pStyle w:val="ListParagraph"/>
        <w:autoSpaceDE w:val="0"/>
        <w:autoSpaceDN w:val="0"/>
        <w:adjustRightInd w:val="0"/>
        <w:spacing w:before="240" w:after="240"/>
        <w:ind w:left="450"/>
        <w:jc w:val="both"/>
        <w:rPr>
          <w:rFonts w:eastAsiaTheme="minorHAnsi"/>
          <w:sz w:val="22"/>
          <w:szCs w:val="22"/>
        </w:rPr>
      </w:pPr>
    </w:p>
    <w:p w14:paraId="010E2749" w14:textId="77777777" w:rsidR="00A56061" w:rsidRPr="005A4864" w:rsidRDefault="00AC34F6" w:rsidP="00A56061">
      <w:pPr>
        <w:pStyle w:val="ListParagraph"/>
        <w:autoSpaceDE w:val="0"/>
        <w:autoSpaceDN w:val="0"/>
        <w:adjustRightInd w:val="0"/>
        <w:spacing w:before="240" w:after="240"/>
        <w:ind w:left="450"/>
        <w:jc w:val="both"/>
        <w:rPr>
          <w:rFonts w:eastAsiaTheme="minorHAnsi"/>
          <w:sz w:val="22"/>
          <w:szCs w:val="22"/>
        </w:rPr>
      </w:pPr>
      <w:r w:rsidRPr="005A4864">
        <w:rPr>
          <w:rFonts w:eastAsiaTheme="minorHAnsi"/>
          <w:sz w:val="22"/>
          <w:szCs w:val="22"/>
        </w:rPr>
        <w:t>The Bid shall contain an acknowledgement of receipt of all Addenda (the numbers of which must be filled in on the Bid Form).</w:t>
      </w:r>
    </w:p>
    <w:p w14:paraId="1705C7E1" w14:textId="77777777" w:rsidR="00A56061" w:rsidRPr="005A4864" w:rsidRDefault="00A56061" w:rsidP="00A56061">
      <w:pPr>
        <w:pStyle w:val="ListParagraph"/>
        <w:autoSpaceDE w:val="0"/>
        <w:autoSpaceDN w:val="0"/>
        <w:adjustRightInd w:val="0"/>
        <w:spacing w:before="240" w:after="240"/>
        <w:ind w:left="450"/>
        <w:jc w:val="both"/>
        <w:rPr>
          <w:rFonts w:eastAsiaTheme="minorHAnsi"/>
          <w:color w:val="FF0000"/>
          <w:sz w:val="22"/>
          <w:szCs w:val="22"/>
        </w:rPr>
      </w:pPr>
    </w:p>
    <w:p w14:paraId="2B95F76E" w14:textId="3962F1F0" w:rsidR="00AC34F6" w:rsidRPr="005A4864" w:rsidRDefault="00AC34F6" w:rsidP="00B60709">
      <w:pPr>
        <w:pStyle w:val="ListParagraph"/>
        <w:numPr>
          <w:ilvl w:val="0"/>
          <w:numId w:val="10"/>
        </w:numPr>
        <w:autoSpaceDE w:val="0"/>
        <w:autoSpaceDN w:val="0"/>
        <w:adjustRightInd w:val="0"/>
        <w:spacing w:before="240" w:after="240"/>
        <w:jc w:val="both"/>
        <w:rPr>
          <w:rFonts w:eastAsiaTheme="minorHAnsi"/>
          <w:sz w:val="22"/>
          <w:szCs w:val="22"/>
        </w:rPr>
      </w:pPr>
      <w:r w:rsidRPr="005A4864">
        <w:rPr>
          <w:rFonts w:eastAsiaTheme="minorHAnsi"/>
          <w:sz w:val="22"/>
          <w:szCs w:val="22"/>
        </w:rPr>
        <w:t xml:space="preserve">MODIFICATION AND </w:t>
      </w:r>
      <w:r w:rsidR="00077E36" w:rsidRPr="005A4864">
        <w:rPr>
          <w:rFonts w:eastAsiaTheme="minorHAnsi"/>
          <w:sz w:val="22"/>
          <w:szCs w:val="22"/>
        </w:rPr>
        <w:t>WITHDRAWAL</w:t>
      </w:r>
      <w:r w:rsidRPr="005A4864">
        <w:rPr>
          <w:rFonts w:eastAsiaTheme="minorHAnsi"/>
          <w:sz w:val="22"/>
          <w:szCs w:val="22"/>
        </w:rPr>
        <w:t xml:space="preserve"> OF BIDS: If, within twenty-four hours after Bids are opened, any Bidder files a duly signed, written notice with Owner and promptly thereafter demonstrates to the reasonable satisfaction of Owner that there was a</w:t>
      </w:r>
      <w:r w:rsidR="00FF0DDB" w:rsidRPr="005A4864">
        <w:rPr>
          <w:rFonts w:eastAsiaTheme="minorHAnsi"/>
          <w:sz w:val="22"/>
          <w:szCs w:val="22"/>
        </w:rPr>
        <w:t xml:space="preserve"> </w:t>
      </w:r>
      <w:r w:rsidRPr="005A4864">
        <w:rPr>
          <w:rFonts w:eastAsiaTheme="minorHAnsi"/>
          <w:sz w:val="22"/>
          <w:szCs w:val="22"/>
        </w:rPr>
        <w:t>material and substantial mistake in the preparation of its Bid, that Bidder may withdraw its Bid and Bid</w:t>
      </w:r>
      <w:r w:rsidR="00FF0DDB" w:rsidRPr="005A4864">
        <w:rPr>
          <w:rFonts w:eastAsiaTheme="minorHAnsi"/>
          <w:sz w:val="22"/>
          <w:szCs w:val="22"/>
        </w:rPr>
        <w:t xml:space="preserve"> </w:t>
      </w:r>
      <w:r w:rsidRPr="005A4864">
        <w:rPr>
          <w:rFonts w:eastAsiaTheme="minorHAnsi"/>
          <w:sz w:val="22"/>
          <w:szCs w:val="22"/>
        </w:rPr>
        <w:t>security will be returned. Thereafter, that Bidder will be disqualified from further bidding on the Work</w:t>
      </w:r>
      <w:r w:rsidR="00FF0DDB" w:rsidRPr="005A4864">
        <w:rPr>
          <w:rFonts w:eastAsiaTheme="minorHAnsi"/>
          <w:sz w:val="22"/>
          <w:szCs w:val="22"/>
        </w:rPr>
        <w:t xml:space="preserve"> </w:t>
      </w:r>
      <w:r w:rsidRPr="005A4864">
        <w:rPr>
          <w:rFonts w:eastAsiaTheme="minorHAnsi"/>
          <w:sz w:val="22"/>
          <w:szCs w:val="22"/>
        </w:rPr>
        <w:t xml:space="preserve">to be provided under the Contract Documents. </w:t>
      </w:r>
    </w:p>
    <w:p w14:paraId="3342081C" w14:textId="77777777" w:rsidR="00FF0DDB" w:rsidRPr="005A4864" w:rsidRDefault="00FF0DDB" w:rsidP="00535C78">
      <w:pPr>
        <w:pStyle w:val="ListParagraph"/>
        <w:autoSpaceDE w:val="0"/>
        <w:autoSpaceDN w:val="0"/>
        <w:adjustRightInd w:val="0"/>
        <w:spacing w:before="240" w:after="240"/>
        <w:ind w:left="360"/>
        <w:jc w:val="both"/>
        <w:rPr>
          <w:rFonts w:eastAsiaTheme="minorHAnsi"/>
          <w:color w:val="FF0000"/>
          <w:sz w:val="22"/>
          <w:szCs w:val="22"/>
        </w:rPr>
      </w:pPr>
    </w:p>
    <w:p w14:paraId="073DE926" w14:textId="01BEF711" w:rsidR="00A56061" w:rsidRPr="005A4864" w:rsidRDefault="00AC34F6" w:rsidP="00A56061">
      <w:pPr>
        <w:pStyle w:val="ListParagraph"/>
        <w:numPr>
          <w:ilvl w:val="0"/>
          <w:numId w:val="10"/>
        </w:numPr>
        <w:autoSpaceDE w:val="0"/>
        <w:autoSpaceDN w:val="0"/>
        <w:adjustRightInd w:val="0"/>
        <w:spacing w:before="240" w:after="240"/>
        <w:jc w:val="both"/>
        <w:rPr>
          <w:rFonts w:eastAsiaTheme="minorHAnsi"/>
          <w:sz w:val="22"/>
          <w:szCs w:val="22"/>
        </w:rPr>
      </w:pPr>
      <w:r w:rsidRPr="005A4864">
        <w:rPr>
          <w:rFonts w:eastAsiaTheme="minorHAnsi"/>
          <w:sz w:val="22"/>
          <w:szCs w:val="22"/>
        </w:rPr>
        <w:t xml:space="preserve">All Bids shall remain open for sixty days </w:t>
      </w:r>
      <w:r w:rsidR="006B10F0" w:rsidRPr="005A4864">
        <w:rPr>
          <w:rFonts w:eastAsiaTheme="minorHAnsi"/>
          <w:sz w:val="22"/>
          <w:szCs w:val="22"/>
        </w:rPr>
        <w:t xml:space="preserve">for </w:t>
      </w:r>
      <w:r w:rsidR="00280609" w:rsidRPr="005A4864">
        <w:rPr>
          <w:rFonts w:eastAsiaTheme="minorHAnsi"/>
          <w:sz w:val="22"/>
          <w:szCs w:val="22"/>
        </w:rPr>
        <w:t>acceptance</w:t>
      </w:r>
      <w:r w:rsidR="006B10F0" w:rsidRPr="005A4864">
        <w:rPr>
          <w:rFonts w:eastAsiaTheme="minorHAnsi"/>
          <w:sz w:val="22"/>
          <w:szCs w:val="22"/>
        </w:rPr>
        <w:t xml:space="preserve"> by </w:t>
      </w:r>
      <w:r w:rsidR="00280609" w:rsidRPr="005A4864">
        <w:rPr>
          <w:rFonts w:eastAsiaTheme="minorHAnsi"/>
          <w:sz w:val="22"/>
          <w:szCs w:val="22"/>
        </w:rPr>
        <w:t xml:space="preserve">Owner </w:t>
      </w:r>
      <w:r w:rsidRPr="005A4864">
        <w:rPr>
          <w:rFonts w:eastAsiaTheme="minorHAnsi"/>
          <w:sz w:val="22"/>
          <w:szCs w:val="22"/>
        </w:rPr>
        <w:t>after the day of the Bid opening.</w:t>
      </w:r>
    </w:p>
    <w:p w14:paraId="6D261B83" w14:textId="77777777" w:rsidR="00A56061" w:rsidRPr="005A4864" w:rsidRDefault="00A56061" w:rsidP="00A56061">
      <w:pPr>
        <w:pStyle w:val="ListParagraph"/>
        <w:autoSpaceDE w:val="0"/>
        <w:autoSpaceDN w:val="0"/>
        <w:adjustRightInd w:val="0"/>
        <w:spacing w:before="240" w:after="240"/>
        <w:ind w:left="450"/>
        <w:jc w:val="both"/>
        <w:rPr>
          <w:rFonts w:eastAsiaTheme="minorHAnsi"/>
          <w:color w:val="FF0000"/>
          <w:sz w:val="22"/>
          <w:szCs w:val="22"/>
        </w:rPr>
      </w:pPr>
    </w:p>
    <w:p w14:paraId="69FA6015" w14:textId="77777777" w:rsidR="00A56061" w:rsidRPr="005A4864" w:rsidRDefault="00A56061" w:rsidP="00A56061">
      <w:pPr>
        <w:pStyle w:val="ListParagraph"/>
        <w:numPr>
          <w:ilvl w:val="0"/>
          <w:numId w:val="10"/>
        </w:numPr>
        <w:autoSpaceDE w:val="0"/>
        <w:autoSpaceDN w:val="0"/>
        <w:adjustRightInd w:val="0"/>
        <w:spacing w:before="240" w:after="240"/>
        <w:jc w:val="both"/>
        <w:rPr>
          <w:rFonts w:eastAsiaTheme="minorHAnsi"/>
          <w:sz w:val="22"/>
          <w:szCs w:val="22"/>
        </w:rPr>
      </w:pPr>
      <w:r w:rsidRPr="005A4864">
        <w:rPr>
          <w:rFonts w:eastAsiaTheme="minorHAnsi"/>
          <w:sz w:val="22"/>
          <w:szCs w:val="22"/>
        </w:rPr>
        <w:t xml:space="preserve">AWARD OF CONTRACT: </w:t>
      </w:r>
      <w:r w:rsidR="004B6D49" w:rsidRPr="005A4864">
        <w:rPr>
          <w:rFonts w:eastAsiaTheme="minorHAnsi"/>
          <w:sz w:val="22"/>
          <w:szCs w:val="22"/>
        </w:rPr>
        <w:t xml:space="preserve">Owner reserves the right to reject </w:t>
      </w:r>
      <w:proofErr w:type="gramStart"/>
      <w:r w:rsidR="004B6D49" w:rsidRPr="005A4864">
        <w:rPr>
          <w:rFonts w:eastAsiaTheme="minorHAnsi"/>
          <w:sz w:val="22"/>
          <w:szCs w:val="22"/>
        </w:rPr>
        <w:t>any and all</w:t>
      </w:r>
      <w:proofErr w:type="gramEnd"/>
      <w:r w:rsidR="004B6D49" w:rsidRPr="005A4864">
        <w:rPr>
          <w:rFonts w:eastAsiaTheme="minorHAnsi"/>
          <w:sz w:val="22"/>
          <w:szCs w:val="22"/>
        </w:rPr>
        <w:t xml:space="preserve"> Bids, to waive </w:t>
      </w:r>
      <w:proofErr w:type="gramStart"/>
      <w:r w:rsidR="004B6D49" w:rsidRPr="005A4864">
        <w:rPr>
          <w:rFonts w:eastAsiaTheme="minorHAnsi"/>
          <w:sz w:val="22"/>
          <w:szCs w:val="22"/>
        </w:rPr>
        <w:t>any and all</w:t>
      </w:r>
      <w:proofErr w:type="gramEnd"/>
      <w:r w:rsidR="004B6D49" w:rsidRPr="005A4864">
        <w:rPr>
          <w:rFonts w:eastAsiaTheme="minorHAnsi"/>
          <w:sz w:val="22"/>
          <w:szCs w:val="22"/>
        </w:rPr>
        <w:t xml:space="preserve"> informalities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544EA42" w14:textId="77777777" w:rsidR="00A56061" w:rsidRPr="005A4864" w:rsidRDefault="00A56061" w:rsidP="00A56061">
      <w:pPr>
        <w:pStyle w:val="ListParagraph"/>
        <w:rPr>
          <w:rFonts w:eastAsiaTheme="minorHAnsi"/>
          <w:sz w:val="22"/>
          <w:szCs w:val="22"/>
        </w:rPr>
      </w:pPr>
    </w:p>
    <w:p w14:paraId="7FDBBDA4" w14:textId="77777777" w:rsidR="00A56061" w:rsidRPr="005A4864" w:rsidRDefault="00A56061" w:rsidP="00A56061">
      <w:pPr>
        <w:pStyle w:val="ListParagraph"/>
        <w:numPr>
          <w:ilvl w:val="0"/>
          <w:numId w:val="10"/>
        </w:numPr>
        <w:autoSpaceDE w:val="0"/>
        <w:autoSpaceDN w:val="0"/>
        <w:adjustRightInd w:val="0"/>
        <w:spacing w:before="240" w:after="240"/>
        <w:jc w:val="both"/>
        <w:rPr>
          <w:rFonts w:eastAsiaTheme="minorHAnsi"/>
          <w:sz w:val="22"/>
          <w:szCs w:val="22"/>
        </w:rPr>
      </w:pPr>
      <w:r w:rsidRPr="005A4864">
        <w:rPr>
          <w:rFonts w:eastAsiaTheme="minorHAnsi"/>
          <w:sz w:val="22"/>
          <w:szCs w:val="22"/>
        </w:rPr>
        <w:t>BID EVALUATION:</w:t>
      </w:r>
      <w:r w:rsidR="004B6D49" w:rsidRPr="005A4864">
        <w:rPr>
          <w:rFonts w:eastAsiaTheme="minorHAnsi"/>
          <w:sz w:val="22"/>
          <w:szCs w:val="22"/>
        </w:rPr>
        <w:t xml:space="preserve"> Owner shall consider the qualifications of the Bidders, </w:t>
      </w:r>
      <w:proofErr w:type="gramStart"/>
      <w:r w:rsidR="004B6D49" w:rsidRPr="005A4864">
        <w:rPr>
          <w:rFonts w:eastAsiaTheme="minorHAnsi"/>
          <w:sz w:val="22"/>
          <w:szCs w:val="22"/>
        </w:rPr>
        <w:t>whether or not</w:t>
      </w:r>
      <w:proofErr w:type="gramEnd"/>
      <w:r w:rsidR="004B6D49" w:rsidRPr="005A4864">
        <w:rPr>
          <w:rFonts w:eastAsiaTheme="minorHAnsi"/>
          <w:sz w:val="22"/>
          <w:szCs w:val="22"/>
        </w:rPr>
        <w:t xml:space="preserve"> the Bids comply with the prescribed requirements, and alternates and unit prices if requested in the Bid Forms.</w:t>
      </w:r>
    </w:p>
    <w:p w14:paraId="2C072A5A" w14:textId="77777777" w:rsidR="00A56061" w:rsidRPr="005A4864" w:rsidRDefault="00A56061" w:rsidP="00A56061">
      <w:pPr>
        <w:pStyle w:val="ListParagraph"/>
        <w:rPr>
          <w:rFonts w:eastAsiaTheme="minorHAnsi"/>
          <w:sz w:val="22"/>
          <w:szCs w:val="22"/>
        </w:rPr>
      </w:pPr>
    </w:p>
    <w:p w14:paraId="29F07638" w14:textId="77777777" w:rsidR="00A56061" w:rsidRPr="005A4864" w:rsidRDefault="004B6D49" w:rsidP="00A56061">
      <w:pPr>
        <w:pStyle w:val="ListParagraph"/>
        <w:autoSpaceDE w:val="0"/>
        <w:autoSpaceDN w:val="0"/>
        <w:adjustRightInd w:val="0"/>
        <w:spacing w:before="240" w:after="240"/>
        <w:ind w:left="450"/>
        <w:jc w:val="both"/>
        <w:rPr>
          <w:rFonts w:eastAsiaTheme="minorHAnsi"/>
          <w:sz w:val="22"/>
          <w:szCs w:val="22"/>
        </w:rPr>
      </w:pPr>
      <w:r w:rsidRPr="005A4864">
        <w:rPr>
          <w:rFonts w:eastAsiaTheme="minorHAnsi"/>
          <w:sz w:val="22"/>
          <w:szCs w:val="22"/>
        </w:rPr>
        <w:t>Owner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as provided in the Supplementary Conditions. Operating costs, maintenance considerations, performance data and guarantee of materials and equipment may also be considered by Owner.</w:t>
      </w:r>
    </w:p>
    <w:p w14:paraId="08F40CAD" w14:textId="77777777" w:rsidR="00A56061" w:rsidRPr="005A4864" w:rsidRDefault="00A56061" w:rsidP="00A56061">
      <w:pPr>
        <w:pStyle w:val="ListParagraph"/>
        <w:autoSpaceDE w:val="0"/>
        <w:autoSpaceDN w:val="0"/>
        <w:adjustRightInd w:val="0"/>
        <w:spacing w:before="240" w:after="240"/>
        <w:ind w:left="450"/>
        <w:jc w:val="both"/>
        <w:rPr>
          <w:rFonts w:eastAsiaTheme="minorHAnsi"/>
          <w:sz w:val="22"/>
          <w:szCs w:val="22"/>
        </w:rPr>
      </w:pPr>
    </w:p>
    <w:p w14:paraId="15970385" w14:textId="77777777" w:rsidR="00A56061" w:rsidRPr="005A4864" w:rsidRDefault="004B6D49" w:rsidP="00A56061">
      <w:pPr>
        <w:pStyle w:val="ListParagraph"/>
        <w:autoSpaceDE w:val="0"/>
        <w:autoSpaceDN w:val="0"/>
        <w:adjustRightInd w:val="0"/>
        <w:spacing w:before="240" w:after="240"/>
        <w:ind w:left="450"/>
        <w:jc w:val="both"/>
        <w:rPr>
          <w:rFonts w:eastAsiaTheme="minorHAnsi"/>
          <w:sz w:val="22"/>
          <w:szCs w:val="22"/>
        </w:rPr>
      </w:pPr>
      <w:r w:rsidRPr="005A4864">
        <w:rPr>
          <w:rFonts w:eastAsiaTheme="minorHAnsi"/>
          <w:sz w:val="22"/>
          <w:szCs w:val="22"/>
        </w:rPr>
        <w:t>Owner may co</w:t>
      </w:r>
      <w:r w:rsidR="00A56061" w:rsidRPr="005A4864">
        <w:rPr>
          <w:rFonts w:eastAsiaTheme="minorHAnsi"/>
          <w:sz w:val="22"/>
          <w:szCs w:val="22"/>
        </w:rPr>
        <w:t xml:space="preserve">nduct such investigations as </w:t>
      </w:r>
      <w:r w:rsidRPr="005A4864">
        <w:rPr>
          <w:rFonts w:eastAsiaTheme="minorHAnsi"/>
          <w:sz w:val="22"/>
          <w:szCs w:val="22"/>
        </w:rPr>
        <w:t>deem</w:t>
      </w:r>
      <w:r w:rsidR="00A56061" w:rsidRPr="005A4864">
        <w:rPr>
          <w:rFonts w:eastAsiaTheme="minorHAnsi"/>
          <w:sz w:val="22"/>
          <w:szCs w:val="22"/>
        </w:rPr>
        <w:t>ed</w:t>
      </w:r>
      <w:r w:rsidRPr="005A4864">
        <w:rPr>
          <w:rFonts w:eastAsiaTheme="minorHAnsi"/>
          <w:sz w:val="22"/>
          <w:szCs w:val="22"/>
        </w:rPr>
        <w:t xml:space="preserve"> necessary to assist in the evaluation of any </w:t>
      </w:r>
      <w:r w:rsidR="00535C78" w:rsidRPr="005A4864">
        <w:rPr>
          <w:rFonts w:eastAsiaTheme="minorHAnsi"/>
          <w:sz w:val="22"/>
          <w:szCs w:val="22"/>
        </w:rPr>
        <w:t>bid</w:t>
      </w:r>
      <w:r w:rsidRPr="005A4864">
        <w:rPr>
          <w:rFonts w:eastAsiaTheme="minorHAnsi"/>
          <w:sz w:val="22"/>
          <w:szCs w:val="22"/>
        </w:rPr>
        <w:t xml:space="preserve"> and to establish the responsibility, qualifications and financial ability of the Bidders, proposed Subcontractors and other persons and orga</w:t>
      </w:r>
      <w:r w:rsidR="00535C78" w:rsidRPr="005A4864">
        <w:rPr>
          <w:rFonts w:eastAsiaTheme="minorHAnsi"/>
          <w:sz w:val="22"/>
          <w:szCs w:val="22"/>
        </w:rPr>
        <w:t>nizations to do the w</w:t>
      </w:r>
      <w:r w:rsidRPr="005A4864">
        <w:rPr>
          <w:rFonts w:eastAsiaTheme="minorHAnsi"/>
          <w:sz w:val="22"/>
          <w:szCs w:val="22"/>
        </w:rPr>
        <w:t>ork in accordance with the Contract Documents to Owner’s satisfaction within the prescribed time.</w:t>
      </w:r>
    </w:p>
    <w:p w14:paraId="5D6EC168" w14:textId="77777777" w:rsidR="00A56061" w:rsidRPr="005A4864" w:rsidRDefault="00A56061" w:rsidP="00A56061">
      <w:pPr>
        <w:pStyle w:val="ListParagraph"/>
        <w:autoSpaceDE w:val="0"/>
        <w:autoSpaceDN w:val="0"/>
        <w:adjustRightInd w:val="0"/>
        <w:spacing w:before="240" w:after="240"/>
        <w:ind w:left="450"/>
        <w:jc w:val="both"/>
        <w:rPr>
          <w:rFonts w:eastAsiaTheme="minorHAnsi"/>
          <w:sz w:val="22"/>
          <w:szCs w:val="22"/>
        </w:rPr>
      </w:pPr>
    </w:p>
    <w:p w14:paraId="7CFEA68B" w14:textId="77777777" w:rsidR="00A56061" w:rsidRPr="005A4864" w:rsidRDefault="004B6D49" w:rsidP="00A56061">
      <w:pPr>
        <w:pStyle w:val="ListParagraph"/>
        <w:autoSpaceDE w:val="0"/>
        <w:autoSpaceDN w:val="0"/>
        <w:adjustRightInd w:val="0"/>
        <w:spacing w:before="240" w:after="240"/>
        <w:ind w:left="450"/>
        <w:jc w:val="both"/>
        <w:rPr>
          <w:rFonts w:eastAsiaTheme="minorHAnsi"/>
          <w:sz w:val="22"/>
          <w:szCs w:val="22"/>
        </w:rPr>
      </w:pPr>
      <w:r w:rsidRPr="005A4864">
        <w:rPr>
          <w:rFonts w:eastAsiaTheme="minorHAnsi"/>
          <w:sz w:val="22"/>
          <w:szCs w:val="22"/>
        </w:rPr>
        <w:t>Owner reserves the right to reject the Bid of any Bidder who does not pass any such evaluation to Owner’s satisfaction.</w:t>
      </w:r>
    </w:p>
    <w:p w14:paraId="504814B0" w14:textId="77777777" w:rsidR="00A56061" w:rsidRPr="005A4864" w:rsidRDefault="00A56061" w:rsidP="00A56061">
      <w:pPr>
        <w:pStyle w:val="ListParagraph"/>
        <w:autoSpaceDE w:val="0"/>
        <w:autoSpaceDN w:val="0"/>
        <w:adjustRightInd w:val="0"/>
        <w:spacing w:before="240" w:after="240"/>
        <w:ind w:left="450"/>
        <w:jc w:val="both"/>
        <w:rPr>
          <w:rFonts w:eastAsiaTheme="minorHAnsi"/>
          <w:sz w:val="22"/>
          <w:szCs w:val="22"/>
        </w:rPr>
      </w:pPr>
    </w:p>
    <w:p w14:paraId="784E76E1" w14:textId="77777777" w:rsidR="00A56061" w:rsidRPr="005A4864" w:rsidRDefault="004B6D49" w:rsidP="00A56061">
      <w:pPr>
        <w:pStyle w:val="ListParagraph"/>
        <w:autoSpaceDE w:val="0"/>
        <w:autoSpaceDN w:val="0"/>
        <w:adjustRightInd w:val="0"/>
        <w:spacing w:before="240" w:after="240"/>
        <w:ind w:left="450"/>
        <w:jc w:val="both"/>
        <w:rPr>
          <w:sz w:val="22"/>
          <w:szCs w:val="22"/>
        </w:rPr>
      </w:pPr>
      <w:r w:rsidRPr="005A4864">
        <w:rPr>
          <w:rFonts w:eastAsiaTheme="minorHAnsi"/>
          <w:sz w:val="22"/>
          <w:szCs w:val="22"/>
        </w:rPr>
        <w:t>A conditional Bid will not be accepted.</w:t>
      </w:r>
      <w:r w:rsidRPr="005A4864">
        <w:rPr>
          <w:sz w:val="22"/>
          <w:szCs w:val="22"/>
        </w:rPr>
        <w:t xml:space="preserve"> </w:t>
      </w:r>
    </w:p>
    <w:p w14:paraId="753398DC" w14:textId="77777777" w:rsidR="00A56061" w:rsidRPr="005A4864" w:rsidRDefault="00A56061" w:rsidP="00A56061">
      <w:pPr>
        <w:pStyle w:val="ListParagraph"/>
        <w:autoSpaceDE w:val="0"/>
        <w:autoSpaceDN w:val="0"/>
        <w:adjustRightInd w:val="0"/>
        <w:spacing w:before="240" w:after="240"/>
        <w:ind w:left="450"/>
        <w:jc w:val="both"/>
        <w:rPr>
          <w:color w:val="FF0000"/>
          <w:sz w:val="22"/>
          <w:szCs w:val="22"/>
        </w:rPr>
      </w:pPr>
    </w:p>
    <w:p w14:paraId="577C2B54" w14:textId="25F2DE4E" w:rsidR="00A56061" w:rsidRPr="005A4864" w:rsidRDefault="00A56061" w:rsidP="00A56061">
      <w:pPr>
        <w:pStyle w:val="ListParagraph"/>
        <w:numPr>
          <w:ilvl w:val="0"/>
          <w:numId w:val="10"/>
        </w:numPr>
        <w:autoSpaceDE w:val="0"/>
        <w:autoSpaceDN w:val="0"/>
        <w:adjustRightInd w:val="0"/>
        <w:spacing w:before="240" w:after="240"/>
        <w:jc w:val="both"/>
        <w:rPr>
          <w:rFonts w:eastAsiaTheme="minorHAnsi"/>
          <w:sz w:val="22"/>
          <w:szCs w:val="22"/>
        </w:rPr>
      </w:pPr>
      <w:r w:rsidRPr="005A4864">
        <w:rPr>
          <w:sz w:val="22"/>
          <w:szCs w:val="22"/>
        </w:rPr>
        <w:lastRenderedPageBreak/>
        <w:t xml:space="preserve">AWARD: </w:t>
      </w:r>
      <w:r w:rsidR="004B6D49" w:rsidRPr="005A4864">
        <w:rPr>
          <w:rFonts w:eastAsiaTheme="minorHAnsi"/>
          <w:sz w:val="22"/>
          <w:szCs w:val="22"/>
        </w:rPr>
        <w:t>If the contract is to be awarded</w:t>
      </w:r>
      <w:r w:rsidR="0094262E" w:rsidRPr="005A4864">
        <w:rPr>
          <w:rFonts w:eastAsiaTheme="minorHAnsi"/>
          <w:sz w:val="22"/>
          <w:szCs w:val="22"/>
        </w:rPr>
        <w:t>,</w:t>
      </w:r>
      <w:r w:rsidR="004B6D49" w:rsidRPr="005A4864">
        <w:rPr>
          <w:rFonts w:eastAsiaTheme="minorHAnsi"/>
          <w:sz w:val="22"/>
          <w:szCs w:val="22"/>
        </w:rPr>
        <w:t xml:space="preserve"> it will be awarded to the low</w:t>
      </w:r>
      <w:r w:rsidR="00534D18" w:rsidRPr="005A4864">
        <w:rPr>
          <w:rFonts w:eastAsiaTheme="minorHAnsi"/>
          <w:sz w:val="22"/>
          <w:szCs w:val="22"/>
        </w:rPr>
        <w:t>est</w:t>
      </w:r>
      <w:r w:rsidR="004B6D49" w:rsidRPr="005A4864">
        <w:rPr>
          <w:rFonts w:eastAsiaTheme="minorHAnsi"/>
          <w:sz w:val="22"/>
          <w:szCs w:val="22"/>
        </w:rPr>
        <w:t xml:space="preserve">, responsive, responsible Bidder whose evaluation by Owner indicates that the award will be in the best interests of the </w:t>
      </w:r>
      <w:r w:rsidR="00535C78" w:rsidRPr="005A4864">
        <w:rPr>
          <w:rFonts w:eastAsiaTheme="minorHAnsi"/>
          <w:sz w:val="22"/>
          <w:szCs w:val="22"/>
        </w:rPr>
        <w:t>Owner</w:t>
      </w:r>
      <w:r w:rsidR="004B6D49" w:rsidRPr="005A4864">
        <w:rPr>
          <w:rFonts w:eastAsiaTheme="minorHAnsi"/>
          <w:sz w:val="22"/>
          <w:szCs w:val="22"/>
        </w:rPr>
        <w:t xml:space="preserve">. </w:t>
      </w:r>
    </w:p>
    <w:p w14:paraId="519715A6" w14:textId="77777777" w:rsidR="00A56061" w:rsidRPr="005A4864" w:rsidRDefault="00A56061" w:rsidP="00A56061">
      <w:pPr>
        <w:pStyle w:val="ListParagraph"/>
        <w:autoSpaceDE w:val="0"/>
        <w:autoSpaceDN w:val="0"/>
        <w:adjustRightInd w:val="0"/>
        <w:spacing w:before="240" w:after="240"/>
        <w:ind w:left="450"/>
        <w:jc w:val="both"/>
        <w:rPr>
          <w:sz w:val="22"/>
          <w:szCs w:val="22"/>
        </w:rPr>
      </w:pPr>
    </w:p>
    <w:p w14:paraId="2C265CDE" w14:textId="77777777" w:rsidR="00A56061" w:rsidRPr="005A4864" w:rsidRDefault="004B6D49" w:rsidP="00A56061">
      <w:pPr>
        <w:pStyle w:val="ListParagraph"/>
        <w:autoSpaceDE w:val="0"/>
        <w:autoSpaceDN w:val="0"/>
        <w:adjustRightInd w:val="0"/>
        <w:spacing w:before="240" w:after="240"/>
        <w:ind w:left="450"/>
        <w:jc w:val="both"/>
        <w:rPr>
          <w:rFonts w:eastAsiaTheme="minorHAnsi"/>
          <w:sz w:val="22"/>
          <w:szCs w:val="22"/>
        </w:rPr>
      </w:pPr>
      <w:r w:rsidRPr="005A4864">
        <w:rPr>
          <w:rFonts w:eastAsiaTheme="minorHAnsi"/>
          <w:sz w:val="22"/>
          <w:szCs w:val="22"/>
        </w:rPr>
        <w:t>If the contract is to be awarded, Owner will give the Successful Bidder a Notice of Award within sixty days after the day of the Bid opening.</w:t>
      </w:r>
    </w:p>
    <w:p w14:paraId="56C58923" w14:textId="77777777" w:rsidR="00A56061" w:rsidRPr="005A4864" w:rsidRDefault="00A56061" w:rsidP="00A56061">
      <w:pPr>
        <w:pStyle w:val="ListParagraph"/>
        <w:autoSpaceDE w:val="0"/>
        <w:autoSpaceDN w:val="0"/>
        <w:adjustRightInd w:val="0"/>
        <w:spacing w:before="240" w:after="240"/>
        <w:ind w:left="450"/>
        <w:jc w:val="both"/>
        <w:rPr>
          <w:rFonts w:eastAsiaTheme="minorHAnsi"/>
          <w:sz w:val="22"/>
          <w:szCs w:val="22"/>
        </w:rPr>
      </w:pPr>
    </w:p>
    <w:p w14:paraId="732AF168" w14:textId="77777777" w:rsidR="00D922BA" w:rsidRPr="005A4864" w:rsidRDefault="00A56061" w:rsidP="00A56061">
      <w:pPr>
        <w:pStyle w:val="ListParagraph"/>
        <w:numPr>
          <w:ilvl w:val="0"/>
          <w:numId w:val="10"/>
        </w:numPr>
        <w:autoSpaceDE w:val="0"/>
        <w:autoSpaceDN w:val="0"/>
        <w:adjustRightInd w:val="0"/>
        <w:spacing w:before="240" w:after="240"/>
        <w:jc w:val="both"/>
        <w:rPr>
          <w:rFonts w:eastAsiaTheme="minorHAnsi"/>
          <w:sz w:val="22"/>
          <w:szCs w:val="22"/>
        </w:rPr>
      </w:pPr>
      <w:r w:rsidRPr="005A4864">
        <w:rPr>
          <w:rFonts w:eastAsiaTheme="minorHAnsi"/>
          <w:sz w:val="22"/>
          <w:szCs w:val="22"/>
        </w:rPr>
        <w:t xml:space="preserve">SIGNING OF AGREEMENT: </w:t>
      </w:r>
      <w:r w:rsidR="004B6D49" w:rsidRPr="005A4864">
        <w:rPr>
          <w:rFonts w:eastAsiaTheme="minorHAnsi"/>
          <w:sz w:val="22"/>
          <w:szCs w:val="22"/>
        </w:rPr>
        <w:t>When Owner gives a Notice of Award to the Successful Bidder, at least three unsigned</w:t>
      </w:r>
      <w:r w:rsidR="005211E1" w:rsidRPr="005A4864">
        <w:rPr>
          <w:rFonts w:eastAsiaTheme="minorHAnsi"/>
          <w:sz w:val="22"/>
          <w:szCs w:val="22"/>
        </w:rPr>
        <w:t xml:space="preserve"> </w:t>
      </w:r>
      <w:r w:rsidR="004B6D49" w:rsidRPr="005A4864">
        <w:rPr>
          <w:rFonts w:eastAsiaTheme="minorHAnsi"/>
          <w:sz w:val="22"/>
          <w:szCs w:val="22"/>
        </w:rPr>
        <w:t>counterparts of the Agreement and all other Contract Documents will accompany it. Within fifteen</w:t>
      </w:r>
      <w:r w:rsidR="005211E1" w:rsidRPr="005A4864">
        <w:rPr>
          <w:rFonts w:eastAsiaTheme="minorHAnsi"/>
          <w:sz w:val="22"/>
          <w:szCs w:val="22"/>
        </w:rPr>
        <w:t xml:space="preserve"> </w:t>
      </w:r>
      <w:r w:rsidR="004B6D49" w:rsidRPr="005A4864">
        <w:rPr>
          <w:rFonts w:eastAsiaTheme="minorHAnsi"/>
          <w:sz w:val="22"/>
          <w:szCs w:val="22"/>
        </w:rPr>
        <w:t xml:space="preserve">days thereafter </w:t>
      </w:r>
      <w:r w:rsidR="00464A1A" w:rsidRPr="005A4864">
        <w:rPr>
          <w:rFonts w:eastAsiaTheme="minorHAnsi"/>
          <w:sz w:val="22"/>
          <w:szCs w:val="22"/>
        </w:rPr>
        <w:t>Awarded Bidder</w:t>
      </w:r>
      <w:r w:rsidR="004B6D49" w:rsidRPr="005A4864">
        <w:rPr>
          <w:rFonts w:eastAsiaTheme="minorHAnsi"/>
          <w:sz w:val="22"/>
          <w:szCs w:val="22"/>
        </w:rPr>
        <w:t xml:space="preserve"> shall sign and deliver at least three counterparts of the Agreement to</w:t>
      </w:r>
      <w:r w:rsidR="005211E1" w:rsidRPr="005A4864">
        <w:rPr>
          <w:rFonts w:eastAsiaTheme="minorHAnsi"/>
          <w:sz w:val="22"/>
          <w:szCs w:val="22"/>
        </w:rPr>
        <w:t xml:space="preserve"> </w:t>
      </w:r>
      <w:r w:rsidR="004B6D49" w:rsidRPr="005A4864">
        <w:rPr>
          <w:rFonts w:eastAsiaTheme="minorHAnsi"/>
          <w:sz w:val="22"/>
          <w:szCs w:val="22"/>
        </w:rPr>
        <w:t>Owner with all other Contract Documents attached. Within ten days thereafter Owner will deliver</w:t>
      </w:r>
      <w:r w:rsidR="005211E1" w:rsidRPr="005A4864">
        <w:rPr>
          <w:rFonts w:eastAsiaTheme="minorHAnsi"/>
          <w:sz w:val="22"/>
          <w:szCs w:val="22"/>
        </w:rPr>
        <w:t xml:space="preserve"> all fully signed </w:t>
      </w:r>
      <w:r w:rsidR="004B6D49" w:rsidRPr="005A4864">
        <w:rPr>
          <w:rFonts w:eastAsiaTheme="minorHAnsi"/>
          <w:sz w:val="22"/>
          <w:szCs w:val="22"/>
        </w:rPr>
        <w:t xml:space="preserve">counterparts to </w:t>
      </w:r>
      <w:r w:rsidR="00464A1A" w:rsidRPr="005A4864">
        <w:rPr>
          <w:rFonts w:eastAsiaTheme="minorHAnsi"/>
          <w:sz w:val="22"/>
          <w:szCs w:val="22"/>
        </w:rPr>
        <w:t>Awarded Bidder</w:t>
      </w:r>
      <w:r w:rsidR="004B6D49" w:rsidRPr="005A4864">
        <w:rPr>
          <w:rFonts w:eastAsiaTheme="minorHAnsi"/>
          <w:sz w:val="22"/>
          <w:szCs w:val="22"/>
        </w:rPr>
        <w:t>.</w:t>
      </w:r>
    </w:p>
    <w:p w14:paraId="517C1FFC" w14:textId="77777777" w:rsidR="005211E1" w:rsidRPr="00F82C3C" w:rsidRDefault="005211E1" w:rsidP="00782DD8">
      <w:pPr>
        <w:pStyle w:val="Heading1"/>
        <w:jc w:val="center"/>
        <w:rPr>
          <w:rFonts w:ascii="Times New Roman" w:hAnsi="Times New Roman" w:cs="Times New Roman"/>
          <w:b/>
          <w:color w:val="auto"/>
          <w:sz w:val="22"/>
          <w:szCs w:val="22"/>
        </w:rPr>
      </w:pPr>
      <w:r w:rsidRPr="009C2D87">
        <w:rPr>
          <w:rFonts w:ascii="Times New Roman" w:eastAsiaTheme="minorHAnsi" w:hAnsi="Times New Roman" w:cs="Times New Roman"/>
          <w:color w:val="FF0000"/>
          <w:sz w:val="22"/>
          <w:szCs w:val="22"/>
        </w:rPr>
        <w:br w:type="page"/>
      </w:r>
      <w:bookmarkStart w:id="2" w:name="_Toc219375991"/>
      <w:r w:rsidRPr="00F82C3C">
        <w:rPr>
          <w:rFonts w:ascii="Times New Roman" w:hAnsi="Times New Roman" w:cs="Times New Roman"/>
          <w:b/>
          <w:color w:val="auto"/>
          <w:szCs w:val="22"/>
        </w:rPr>
        <w:lastRenderedPageBreak/>
        <w:t>PROPOSAL</w:t>
      </w:r>
      <w:bookmarkEnd w:id="2"/>
    </w:p>
    <w:p w14:paraId="21E3F478" w14:textId="77777777" w:rsidR="00E70D32" w:rsidRPr="00F82C3C" w:rsidRDefault="00E70D32" w:rsidP="00E70D32">
      <w:pPr>
        <w:rPr>
          <w:rFonts w:eastAsiaTheme="minorHAnsi"/>
          <w:sz w:val="22"/>
          <w:szCs w:val="22"/>
        </w:rPr>
      </w:pPr>
    </w:p>
    <w:p w14:paraId="412664FA" w14:textId="77777777" w:rsidR="000F2DA8" w:rsidRPr="00F82C3C" w:rsidRDefault="000F2DA8" w:rsidP="000F2DA8">
      <w:pPr>
        <w:rPr>
          <w:rFonts w:eastAsiaTheme="minorHAnsi"/>
          <w:sz w:val="22"/>
          <w:szCs w:val="22"/>
        </w:rPr>
      </w:pPr>
    </w:p>
    <w:p w14:paraId="78FCAC4D" w14:textId="77777777" w:rsidR="005211E1" w:rsidRPr="00F82C3C" w:rsidRDefault="005211E1" w:rsidP="00535C78">
      <w:pPr>
        <w:autoSpaceDE w:val="0"/>
        <w:autoSpaceDN w:val="0"/>
        <w:adjustRightInd w:val="0"/>
        <w:jc w:val="both"/>
        <w:rPr>
          <w:rFonts w:eastAsiaTheme="minorHAnsi"/>
          <w:sz w:val="22"/>
          <w:szCs w:val="22"/>
        </w:rPr>
      </w:pPr>
      <w:r w:rsidRPr="00F82C3C">
        <w:rPr>
          <w:rFonts w:eastAsiaTheme="minorHAnsi"/>
          <w:sz w:val="22"/>
          <w:szCs w:val="22"/>
        </w:rPr>
        <w:t xml:space="preserve">The following proposal is hereby made to the </w:t>
      </w:r>
      <w:r w:rsidR="008F28BB" w:rsidRPr="00F82C3C">
        <w:rPr>
          <w:rFonts w:eastAsiaTheme="minorHAnsi"/>
          <w:b/>
          <w:bCs/>
          <w:sz w:val="22"/>
          <w:szCs w:val="22"/>
        </w:rPr>
        <w:t>Village of Pingree Grove</w:t>
      </w:r>
      <w:r w:rsidRPr="00F82C3C">
        <w:rPr>
          <w:rFonts w:eastAsiaTheme="minorHAnsi"/>
          <w:b/>
          <w:bCs/>
          <w:sz w:val="22"/>
          <w:szCs w:val="22"/>
        </w:rPr>
        <w:t>, Illinois</w:t>
      </w:r>
      <w:r w:rsidRPr="00F82C3C">
        <w:rPr>
          <w:rFonts w:eastAsiaTheme="minorHAnsi"/>
          <w:sz w:val="22"/>
          <w:szCs w:val="22"/>
        </w:rPr>
        <w:t>, hereinafter called the Owner.</w:t>
      </w:r>
    </w:p>
    <w:p w14:paraId="106AEBE1" w14:textId="4FEF4B02" w:rsidR="005211E1" w:rsidRPr="00F82C3C" w:rsidRDefault="005211E1" w:rsidP="00535C78">
      <w:pPr>
        <w:autoSpaceDE w:val="0"/>
        <w:autoSpaceDN w:val="0"/>
        <w:adjustRightInd w:val="0"/>
        <w:jc w:val="both"/>
        <w:rPr>
          <w:rFonts w:eastAsiaTheme="minorHAnsi"/>
          <w:sz w:val="22"/>
          <w:szCs w:val="22"/>
        </w:rPr>
      </w:pPr>
      <w:r w:rsidRPr="00F82C3C">
        <w:rPr>
          <w:rFonts w:eastAsiaTheme="minorHAnsi"/>
          <w:sz w:val="22"/>
          <w:szCs w:val="22"/>
        </w:rPr>
        <w:t xml:space="preserve">Proposal is submitted in </w:t>
      </w:r>
      <w:r w:rsidR="00003D30" w:rsidRPr="00F82C3C">
        <w:rPr>
          <w:rFonts w:eastAsiaTheme="minorHAnsi"/>
          <w:b/>
          <w:bCs/>
          <w:sz w:val="22"/>
          <w:szCs w:val="22"/>
          <w:u w:val="single"/>
        </w:rPr>
        <w:t>DUPLICATE</w:t>
      </w:r>
      <w:r w:rsidRPr="00F82C3C">
        <w:rPr>
          <w:rFonts w:eastAsiaTheme="minorHAnsi"/>
          <w:sz w:val="22"/>
          <w:szCs w:val="22"/>
        </w:rPr>
        <w:t xml:space="preserve"> by</w:t>
      </w:r>
      <w:r w:rsidR="000F2DA8" w:rsidRPr="00F82C3C">
        <w:rPr>
          <w:rFonts w:eastAsiaTheme="minorHAnsi"/>
          <w:sz w:val="22"/>
          <w:szCs w:val="22"/>
        </w:rPr>
        <w:t>___________________________________________________</w:t>
      </w:r>
    </w:p>
    <w:p w14:paraId="70E7CB69" w14:textId="19D24D20" w:rsidR="000F2DA8" w:rsidRPr="00F82C3C" w:rsidRDefault="000F2DA8" w:rsidP="00535C78">
      <w:pPr>
        <w:autoSpaceDE w:val="0"/>
        <w:autoSpaceDN w:val="0"/>
        <w:adjustRightInd w:val="0"/>
        <w:jc w:val="both"/>
        <w:rPr>
          <w:rFonts w:eastAsiaTheme="minorHAnsi"/>
          <w:sz w:val="22"/>
          <w:szCs w:val="22"/>
        </w:rPr>
      </w:pPr>
      <w:r w:rsidRPr="00F82C3C">
        <w:rPr>
          <w:rFonts w:eastAsiaTheme="minorHAnsi"/>
          <w:sz w:val="22"/>
          <w:szCs w:val="22"/>
        </w:rPr>
        <w:t>_________________________________________________________________________________</w:t>
      </w:r>
      <w:r w:rsidR="00003D30" w:rsidRPr="00F82C3C">
        <w:rPr>
          <w:rFonts w:eastAsiaTheme="minorHAnsi"/>
          <w:sz w:val="22"/>
          <w:szCs w:val="22"/>
        </w:rPr>
        <w:t>___</w:t>
      </w:r>
      <w:r w:rsidRPr="00F82C3C">
        <w:rPr>
          <w:rFonts w:eastAsiaTheme="minorHAnsi"/>
          <w:sz w:val="22"/>
          <w:szCs w:val="22"/>
        </w:rPr>
        <w:t>_</w:t>
      </w:r>
    </w:p>
    <w:p w14:paraId="07736F96" w14:textId="77777777" w:rsidR="000F2DA8" w:rsidRPr="00F82C3C" w:rsidRDefault="000F2DA8" w:rsidP="00535C78">
      <w:pPr>
        <w:autoSpaceDE w:val="0"/>
        <w:autoSpaceDN w:val="0"/>
        <w:adjustRightInd w:val="0"/>
        <w:jc w:val="both"/>
        <w:rPr>
          <w:rFonts w:eastAsiaTheme="minorHAnsi"/>
          <w:sz w:val="22"/>
          <w:szCs w:val="22"/>
        </w:rPr>
      </w:pPr>
    </w:p>
    <w:p w14:paraId="728C8B75" w14:textId="46932179" w:rsidR="005211E1" w:rsidRPr="00F82C3C" w:rsidRDefault="005211E1" w:rsidP="00535C78">
      <w:pPr>
        <w:autoSpaceDE w:val="0"/>
        <w:autoSpaceDN w:val="0"/>
        <w:adjustRightInd w:val="0"/>
        <w:jc w:val="both"/>
        <w:rPr>
          <w:rFonts w:eastAsiaTheme="minorHAnsi"/>
          <w:sz w:val="22"/>
          <w:szCs w:val="22"/>
        </w:rPr>
      </w:pPr>
      <w:r w:rsidRPr="00F82C3C">
        <w:rPr>
          <w:rFonts w:eastAsiaTheme="minorHAnsi"/>
          <w:sz w:val="22"/>
          <w:szCs w:val="22"/>
        </w:rPr>
        <w:t>The undersigned hereby proposes and agrees to furnish all the necessary labor, materials, equipment,</w:t>
      </w:r>
      <w:r w:rsidR="000F2DA8" w:rsidRPr="00F82C3C">
        <w:rPr>
          <w:rFonts w:eastAsiaTheme="minorHAnsi"/>
          <w:sz w:val="22"/>
          <w:szCs w:val="22"/>
        </w:rPr>
        <w:t xml:space="preserve"> </w:t>
      </w:r>
      <w:r w:rsidRPr="00F82C3C">
        <w:rPr>
          <w:rFonts w:eastAsiaTheme="minorHAnsi"/>
          <w:sz w:val="22"/>
          <w:szCs w:val="22"/>
        </w:rPr>
        <w:t xml:space="preserve">tools and services necessary to perform the </w:t>
      </w:r>
      <w:r w:rsidR="009F1B7E" w:rsidRPr="00F82C3C">
        <w:rPr>
          <w:rFonts w:eastAsiaTheme="minorHAnsi"/>
          <w:sz w:val="22"/>
          <w:szCs w:val="22"/>
        </w:rPr>
        <w:t>“</w:t>
      </w:r>
      <w:r w:rsidR="00AB674A" w:rsidRPr="00F82C3C">
        <w:rPr>
          <w:rFonts w:eastAsiaTheme="minorHAnsi"/>
          <w:sz w:val="22"/>
          <w:szCs w:val="22"/>
        </w:rPr>
        <w:t>IT Consulting Services</w:t>
      </w:r>
      <w:r w:rsidR="009F1B7E" w:rsidRPr="00F82C3C">
        <w:rPr>
          <w:rFonts w:eastAsiaTheme="minorHAnsi"/>
          <w:sz w:val="22"/>
          <w:szCs w:val="22"/>
        </w:rPr>
        <w:t>”</w:t>
      </w:r>
      <w:r w:rsidRPr="00F82C3C">
        <w:rPr>
          <w:rFonts w:eastAsiaTheme="minorHAnsi"/>
          <w:sz w:val="22"/>
          <w:szCs w:val="22"/>
        </w:rPr>
        <w:t xml:space="preserve"> in</w:t>
      </w:r>
      <w:r w:rsidR="000F2DA8" w:rsidRPr="00F82C3C">
        <w:rPr>
          <w:rFonts w:eastAsiaTheme="minorHAnsi"/>
          <w:sz w:val="22"/>
          <w:szCs w:val="22"/>
        </w:rPr>
        <w:t xml:space="preserve"> </w:t>
      </w:r>
      <w:r w:rsidRPr="00F82C3C">
        <w:rPr>
          <w:rFonts w:eastAsiaTheme="minorHAnsi"/>
          <w:sz w:val="22"/>
          <w:szCs w:val="22"/>
        </w:rPr>
        <w:t>accordance with the Specifications and Procedural documents attached.</w:t>
      </w:r>
    </w:p>
    <w:p w14:paraId="14CEE9AA" w14:textId="77777777" w:rsidR="000F2DA8" w:rsidRPr="00F82C3C" w:rsidRDefault="000F2DA8" w:rsidP="00535C78">
      <w:pPr>
        <w:autoSpaceDE w:val="0"/>
        <w:autoSpaceDN w:val="0"/>
        <w:adjustRightInd w:val="0"/>
        <w:jc w:val="both"/>
        <w:rPr>
          <w:rFonts w:eastAsiaTheme="minorHAnsi"/>
          <w:sz w:val="22"/>
          <w:szCs w:val="22"/>
        </w:rPr>
      </w:pPr>
    </w:p>
    <w:p w14:paraId="60E6D06F" w14:textId="77777777" w:rsidR="005211E1" w:rsidRPr="00F82C3C" w:rsidRDefault="005211E1" w:rsidP="00535C78">
      <w:pPr>
        <w:autoSpaceDE w:val="0"/>
        <w:autoSpaceDN w:val="0"/>
        <w:adjustRightInd w:val="0"/>
        <w:jc w:val="both"/>
        <w:rPr>
          <w:rFonts w:eastAsiaTheme="minorHAnsi"/>
          <w:sz w:val="22"/>
          <w:szCs w:val="22"/>
        </w:rPr>
      </w:pPr>
      <w:r w:rsidRPr="00F82C3C">
        <w:rPr>
          <w:rFonts w:eastAsiaTheme="minorHAnsi"/>
          <w:sz w:val="22"/>
          <w:szCs w:val="22"/>
        </w:rPr>
        <w:t xml:space="preserve">In submitting this </w:t>
      </w:r>
      <w:proofErr w:type="gramStart"/>
      <w:r w:rsidRPr="00F82C3C">
        <w:rPr>
          <w:rFonts w:eastAsiaTheme="minorHAnsi"/>
          <w:sz w:val="22"/>
          <w:szCs w:val="22"/>
        </w:rPr>
        <w:t>proposal</w:t>
      </w:r>
      <w:proofErr w:type="gramEnd"/>
      <w:r w:rsidRPr="00F82C3C">
        <w:rPr>
          <w:rFonts w:eastAsiaTheme="minorHAnsi"/>
          <w:sz w:val="22"/>
          <w:szCs w:val="22"/>
        </w:rPr>
        <w:t xml:space="preserve"> the undersigned declares that </w:t>
      </w:r>
      <w:proofErr w:type="gramStart"/>
      <w:r w:rsidRPr="00F82C3C">
        <w:rPr>
          <w:rFonts w:eastAsiaTheme="minorHAnsi"/>
          <w:sz w:val="22"/>
          <w:szCs w:val="22"/>
        </w:rPr>
        <w:t>the only persons</w:t>
      </w:r>
      <w:proofErr w:type="gramEnd"/>
      <w:r w:rsidRPr="00F82C3C">
        <w:rPr>
          <w:rFonts w:eastAsiaTheme="minorHAnsi"/>
          <w:sz w:val="22"/>
          <w:szCs w:val="22"/>
        </w:rPr>
        <w:t xml:space="preserve"> or parties interested in the</w:t>
      </w:r>
    </w:p>
    <w:p w14:paraId="11D71C93" w14:textId="77777777" w:rsidR="005211E1" w:rsidRPr="00F82C3C" w:rsidRDefault="005211E1" w:rsidP="00535C78">
      <w:pPr>
        <w:autoSpaceDE w:val="0"/>
        <w:autoSpaceDN w:val="0"/>
        <w:adjustRightInd w:val="0"/>
        <w:jc w:val="both"/>
        <w:rPr>
          <w:rFonts w:eastAsiaTheme="minorHAnsi"/>
          <w:sz w:val="22"/>
          <w:szCs w:val="22"/>
        </w:rPr>
      </w:pPr>
      <w:r w:rsidRPr="00F82C3C">
        <w:rPr>
          <w:rFonts w:eastAsiaTheme="minorHAnsi"/>
          <w:sz w:val="22"/>
          <w:szCs w:val="22"/>
        </w:rPr>
        <w:t xml:space="preserve">Proposal as principals </w:t>
      </w:r>
      <w:proofErr w:type="gramStart"/>
      <w:r w:rsidRPr="00F82C3C">
        <w:rPr>
          <w:rFonts w:eastAsiaTheme="minorHAnsi"/>
          <w:sz w:val="22"/>
          <w:szCs w:val="22"/>
        </w:rPr>
        <w:t>are</w:t>
      </w:r>
      <w:proofErr w:type="gramEnd"/>
      <w:r w:rsidRPr="00F82C3C">
        <w:rPr>
          <w:rFonts w:eastAsiaTheme="minorHAnsi"/>
          <w:sz w:val="22"/>
          <w:szCs w:val="22"/>
        </w:rPr>
        <w:t xml:space="preserve"> those named herein and that the Proposal is made without collusion with any</w:t>
      </w:r>
      <w:r w:rsidR="000F2DA8" w:rsidRPr="00F82C3C">
        <w:rPr>
          <w:rFonts w:eastAsiaTheme="minorHAnsi"/>
          <w:sz w:val="22"/>
          <w:szCs w:val="22"/>
        </w:rPr>
        <w:t xml:space="preserve"> </w:t>
      </w:r>
      <w:r w:rsidRPr="00F82C3C">
        <w:rPr>
          <w:rFonts w:eastAsiaTheme="minorHAnsi"/>
          <w:sz w:val="22"/>
          <w:szCs w:val="22"/>
        </w:rPr>
        <w:t>other person, firm, or corporation.</w:t>
      </w:r>
    </w:p>
    <w:p w14:paraId="046FFC9C" w14:textId="77777777" w:rsidR="000F2DA8" w:rsidRPr="00F82C3C" w:rsidRDefault="000F2DA8" w:rsidP="00535C78">
      <w:pPr>
        <w:autoSpaceDE w:val="0"/>
        <w:autoSpaceDN w:val="0"/>
        <w:adjustRightInd w:val="0"/>
        <w:jc w:val="both"/>
        <w:rPr>
          <w:rFonts w:eastAsiaTheme="minorHAnsi"/>
          <w:sz w:val="22"/>
          <w:szCs w:val="22"/>
        </w:rPr>
      </w:pPr>
    </w:p>
    <w:p w14:paraId="573AB1E8" w14:textId="77777777" w:rsidR="005211E1" w:rsidRPr="00F82C3C" w:rsidRDefault="005211E1" w:rsidP="00535C78">
      <w:pPr>
        <w:autoSpaceDE w:val="0"/>
        <w:autoSpaceDN w:val="0"/>
        <w:adjustRightInd w:val="0"/>
        <w:jc w:val="both"/>
        <w:rPr>
          <w:rFonts w:eastAsiaTheme="minorHAnsi"/>
          <w:sz w:val="22"/>
          <w:szCs w:val="22"/>
        </w:rPr>
      </w:pPr>
      <w:r w:rsidRPr="00F82C3C">
        <w:rPr>
          <w:rFonts w:eastAsiaTheme="minorHAnsi"/>
          <w:sz w:val="22"/>
          <w:szCs w:val="22"/>
        </w:rPr>
        <w:t>The Undersigned acknowledges receipt of the following Addenda.</w:t>
      </w:r>
    </w:p>
    <w:p w14:paraId="01C7E4D5" w14:textId="77777777" w:rsidR="000F2DA8" w:rsidRPr="00F82C3C" w:rsidRDefault="000F2DA8" w:rsidP="00535C78">
      <w:pPr>
        <w:autoSpaceDE w:val="0"/>
        <w:autoSpaceDN w:val="0"/>
        <w:adjustRightInd w:val="0"/>
        <w:jc w:val="both"/>
        <w:rPr>
          <w:rFonts w:eastAsiaTheme="minorHAnsi"/>
          <w:sz w:val="22"/>
          <w:szCs w:val="22"/>
        </w:rPr>
      </w:pPr>
    </w:p>
    <w:p w14:paraId="6CA260CB" w14:textId="77777777" w:rsidR="005211E1" w:rsidRPr="00F82C3C" w:rsidRDefault="005211E1" w:rsidP="00535C78">
      <w:pPr>
        <w:autoSpaceDE w:val="0"/>
        <w:autoSpaceDN w:val="0"/>
        <w:adjustRightInd w:val="0"/>
        <w:jc w:val="both"/>
        <w:rPr>
          <w:rFonts w:eastAsiaTheme="minorHAnsi"/>
          <w:sz w:val="22"/>
          <w:szCs w:val="22"/>
        </w:rPr>
      </w:pPr>
      <w:r w:rsidRPr="00F82C3C">
        <w:rPr>
          <w:rFonts w:eastAsiaTheme="minorHAnsi"/>
          <w:sz w:val="22"/>
          <w:szCs w:val="22"/>
        </w:rPr>
        <w:t xml:space="preserve">Addendum No. </w:t>
      </w:r>
      <w:r w:rsidR="000F2DA8" w:rsidRPr="00F82C3C">
        <w:rPr>
          <w:rFonts w:eastAsiaTheme="minorHAnsi"/>
          <w:sz w:val="22"/>
          <w:szCs w:val="22"/>
        </w:rPr>
        <w:tab/>
      </w:r>
      <w:r w:rsidRPr="00F82C3C">
        <w:rPr>
          <w:rFonts w:eastAsiaTheme="minorHAnsi"/>
          <w:sz w:val="22"/>
          <w:szCs w:val="22"/>
        </w:rPr>
        <w:t xml:space="preserve">Date </w:t>
      </w:r>
      <w:r w:rsidR="000F2DA8" w:rsidRPr="00F82C3C">
        <w:rPr>
          <w:rFonts w:eastAsiaTheme="minorHAnsi"/>
          <w:sz w:val="22"/>
          <w:szCs w:val="22"/>
        </w:rPr>
        <w:tab/>
      </w:r>
      <w:r w:rsidR="000F2DA8" w:rsidRPr="00F82C3C">
        <w:rPr>
          <w:rFonts w:eastAsiaTheme="minorHAnsi"/>
          <w:sz w:val="22"/>
          <w:szCs w:val="22"/>
        </w:rPr>
        <w:tab/>
      </w:r>
      <w:r w:rsidRPr="00F82C3C">
        <w:rPr>
          <w:rFonts w:eastAsiaTheme="minorHAnsi"/>
          <w:sz w:val="22"/>
          <w:szCs w:val="22"/>
        </w:rPr>
        <w:t>Initials</w:t>
      </w:r>
    </w:p>
    <w:p w14:paraId="2C684C67" w14:textId="77777777" w:rsidR="005211E1" w:rsidRPr="00F82C3C" w:rsidRDefault="005211E1" w:rsidP="00535C78">
      <w:pPr>
        <w:autoSpaceDE w:val="0"/>
        <w:autoSpaceDN w:val="0"/>
        <w:adjustRightInd w:val="0"/>
        <w:jc w:val="both"/>
        <w:rPr>
          <w:rFonts w:eastAsiaTheme="minorHAnsi"/>
          <w:sz w:val="22"/>
          <w:szCs w:val="22"/>
        </w:rPr>
      </w:pPr>
      <w:proofErr w:type="gramStart"/>
      <w:r w:rsidRPr="00F82C3C">
        <w:rPr>
          <w:rFonts w:eastAsiaTheme="minorHAnsi"/>
          <w:sz w:val="22"/>
          <w:szCs w:val="22"/>
        </w:rPr>
        <w:t xml:space="preserve">____________ </w:t>
      </w:r>
      <w:r w:rsidR="000F2DA8" w:rsidRPr="00F82C3C">
        <w:rPr>
          <w:rFonts w:eastAsiaTheme="minorHAnsi"/>
          <w:sz w:val="22"/>
          <w:szCs w:val="22"/>
        </w:rPr>
        <w:tab/>
      </w:r>
      <w:r w:rsidRPr="00F82C3C">
        <w:rPr>
          <w:rFonts w:eastAsiaTheme="minorHAnsi"/>
          <w:sz w:val="22"/>
          <w:szCs w:val="22"/>
        </w:rPr>
        <w:t xml:space="preserve">___________ </w:t>
      </w:r>
      <w:r w:rsidR="000F2DA8" w:rsidRPr="00F82C3C">
        <w:rPr>
          <w:rFonts w:eastAsiaTheme="minorHAnsi"/>
          <w:sz w:val="22"/>
          <w:szCs w:val="22"/>
        </w:rPr>
        <w:tab/>
      </w:r>
      <w:proofErr w:type="gramEnd"/>
      <w:r w:rsidRPr="00F82C3C">
        <w:rPr>
          <w:rFonts w:eastAsiaTheme="minorHAnsi"/>
          <w:sz w:val="22"/>
          <w:szCs w:val="22"/>
        </w:rPr>
        <w:t>___________</w:t>
      </w:r>
    </w:p>
    <w:p w14:paraId="3847D12D" w14:textId="77777777" w:rsidR="005211E1" w:rsidRPr="00F82C3C" w:rsidRDefault="005211E1" w:rsidP="00535C78">
      <w:pPr>
        <w:autoSpaceDE w:val="0"/>
        <w:autoSpaceDN w:val="0"/>
        <w:adjustRightInd w:val="0"/>
        <w:jc w:val="both"/>
        <w:rPr>
          <w:rFonts w:eastAsiaTheme="minorHAnsi"/>
          <w:sz w:val="22"/>
          <w:szCs w:val="22"/>
        </w:rPr>
      </w:pPr>
      <w:proofErr w:type="gramStart"/>
      <w:r w:rsidRPr="00F82C3C">
        <w:rPr>
          <w:rFonts w:eastAsiaTheme="minorHAnsi"/>
          <w:sz w:val="22"/>
          <w:szCs w:val="22"/>
        </w:rPr>
        <w:t xml:space="preserve">____________ </w:t>
      </w:r>
      <w:r w:rsidR="000F2DA8" w:rsidRPr="00F82C3C">
        <w:rPr>
          <w:rFonts w:eastAsiaTheme="minorHAnsi"/>
          <w:sz w:val="22"/>
          <w:szCs w:val="22"/>
        </w:rPr>
        <w:tab/>
      </w:r>
      <w:r w:rsidRPr="00F82C3C">
        <w:rPr>
          <w:rFonts w:eastAsiaTheme="minorHAnsi"/>
          <w:sz w:val="22"/>
          <w:szCs w:val="22"/>
        </w:rPr>
        <w:t xml:space="preserve">___________ </w:t>
      </w:r>
      <w:r w:rsidR="000F2DA8" w:rsidRPr="00F82C3C">
        <w:rPr>
          <w:rFonts w:eastAsiaTheme="minorHAnsi"/>
          <w:sz w:val="22"/>
          <w:szCs w:val="22"/>
        </w:rPr>
        <w:tab/>
      </w:r>
      <w:proofErr w:type="gramEnd"/>
      <w:r w:rsidRPr="00F82C3C">
        <w:rPr>
          <w:rFonts w:eastAsiaTheme="minorHAnsi"/>
          <w:sz w:val="22"/>
          <w:szCs w:val="22"/>
        </w:rPr>
        <w:t>___________</w:t>
      </w:r>
    </w:p>
    <w:p w14:paraId="3630894F" w14:textId="77777777" w:rsidR="005211E1" w:rsidRPr="00F82C3C" w:rsidRDefault="005211E1" w:rsidP="00535C78">
      <w:pPr>
        <w:autoSpaceDE w:val="0"/>
        <w:autoSpaceDN w:val="0"/>
        <w:adjustRightInd w:val="0"/>
        <w:jc w:val="both"/>
        <w:rPr>
          <w:rFonts w:eastAsiaTheme="minorHAnsi"/>
          <w:sz w:val="22"/>
          <w:szCs w:val="22"/>
        </w:rPr>
      </w:pPr>
      <w:proofErr w:type="gramStart"/>
      <w:r w:rsidRPr="00F82C3C">
        <w:rPr>
          <w:rFonts w:eastAsiaTheme="minorHAnsi"/>
          <w:sz w:val="22"/>
          <w:szCs w:val="22"/>
        </w:rPr>
        <w:t xml:space="preserve">____________ </w:t>
      </w:r>
      <w:r w:rsidR="000F2DA8" w:rsidRPr="00F82C3C">
        <w:rPr>
          <w:rFonts w:eastAsiaTheme="minorHAnsi"/>
          <w:sz w:val="22"/>
          <w:szCs w:val="22"/>
        </w:rPr>
        <w:tab/>
      </w:r>
      <w:r w:rsidRPr="00F82C3C">
        <w:rPr>
          <w:rFonts w:eastAsiaTheme="minorHAnsi"/>
          <w:sz w:val="22"/>
          <w:szCs w:val="22"/>
        </w:rPr>
        <w:t xml:space="preserve">___________ </w:t>
      </w:r>
      <w:r w:rsidR="000F2DA8" w:rsidRPr="00F82C3C">
        <w:rPr>
          <w:rFonts w:eastAsiaTheme="minorHAnsi"/>
          <w:sz w:val="22"/>
          <w:szCs w:val="22"/>
        </w:rPr>
        <w:tab/>
      </w:r>
      <w:proofErr w:type="gramEnd"/>
      <w:r w:rsidRPr="00F82C3C">
        <w:rPr>
          <w:rFonts w:eastAsiaTheme="minorHAnsi"/>
          <w:sz w:val="22"/>
          <w:szCs w:val="22"/>
        </w:rPr>
        <w:t>___________</w:t>
      </w:r>
    </w:p>
    <w:p w14:paraId="7F106CFE" w14:textId="77777777" w:rsidR="000F2DA8" w:rsidRPr="00F82C3C" w:rsidRDefault="000F2DA8" w:rsidP="00535C78">
      <w:pPr>
        <w:autoSpaceDE w:val="0"/>
        <w:autoSpaceDN w:val="0"/>
        <w:adjustRightInd w:val="0"/>
        <w:jc w:val="both"/>
        <w:rPr>
          <w:rFonts w:eastAsiaTheme="minorHAnsi"/>
          <w:sz w:val="22"/>
          <w:szCs w:val="22"/>
        </w:rPr>
      </w:pPr>
    </w:p>
    <w:p w14:paraId="34324F8D" w14:textId="77777777" w:rsidR="00C67F13" w:rsidRPr="00F82C3C" w:rsidRDefault="00C67F13" w:rsidP="00535C78">
      <w:pPr>
        <w:autoSpaceDE w:val="0"/>
        <w:autoSpaceDN w:val="0"/>
        <w:adjustRightInd w:val="0"/>
        <w:jc w:val="both"/>
        <w:rPr>
          <w:rFonts w:eastAsiaTheme="minorHAnsi"/>
          <w:sz w:val="22"/>
          <w:szCs w:val="22"/>
        </w:rPr>
      </w:pPr>
    </w:p>
    <w:p w14:paraId="092290B2" w14:textId="4378DEC6" w:rsidR="00C67F13" w:rsidRPr="00F82C3C" w:rsidRDefault="00C67F13" w:rsidP="00535C78">
      <w:pPr>
        <w:autoSpaceDE w:val="0"/>
        <w:autoSpaceDN w:val="0"/>
        <w:adjustRightInd w:val="0"/>
        <w:jc w:val="both"/>
        <w:rPr>
          <w:rFonts w:eastAsiaTheme="minorHAnsi"/>
          <w:sz w:val="22"/>
          <w:szCs w:val="22"/>
        </w:rPr>
      </w:pPr>
      <w:r w:rsidRPr="00F82C3C">
        <w:rPr>
          <w:rFonts w:eastAsiaTheme="minorHAnsi"/>
          <w:sz w:val="22"/>
          <w:szCs w:val="22"/>
        </w:rPr>
        <w:t>The Undersigned</w:t>
      </w:r>
      <w:r w:rsidR="00173207" w:rsidRPr="00F82C3C">
        <w:rPr>
          <w:rFonts w:eastAsiaTheme="minorHAnsi"/>
          <w:sz w:val="22"/>
          <w:szCs w:val="22"/>
        </w:rPr>
        <w:t>,</w:t>
      </w:r>
      <w:r w:rsidRPr="00F82C3C">
        <w:rPr>
          <w:rFonts w:eastAsiaTheme="minorHAnsi"/>
          <w:sz w:val="22"/>
          <w:szCs w:val="22"/>
        </w:rPr>
        <w:t xml:space="preserve"> or a representative f</w:t>
      </w:r>
      <w:r w:rsidR="00173207" w:rsidRPr="00F82C3C">
        <w:rPr>
          <w:rFonts w:eastAsiaTheme="minorHAnsi"/>
          <w:sz w:val="22"/>
          <w:szCs w:val="22"/>
        </w:rPr>
        <w:t xml:space="preserve">or </w:t>
      </w:r>
      <w:r w:rsidRPr="00F82C3C">
        <w:rPr>
          <w:rFonts w:eastAsiaTheme="minorHAnsi"/>
          <w:sz w:val="22"/>
          <w:szCs w:val="22"/>
        </w:rPr>
        <w:t>the undersigned</w:t>
      </w:r>
      <w:r w:rsidR="00173207" w:rsidRPr="00F82C3C">
        <w:rPr>
          <w:rFonts w:eastAsiaTheme="minorHAnsi"/>
          <w:sz w:val="22"/>
          <w:szCs w:val="22"/>
        </w:rPr>
        <w:t>,</w:t>
      </w:r>
      <w:r w:rsidRPr="00F82C3C">
        <w:rPr>
          <w:rFonts w:eastAsiaTheme="minorHAnsi"/>
          <w:sz w:val="22"/>
          <w:szCs w:val="22"/>
        </w:rPr>
        <w:t xml:space="preserve"> attended the</w:t>
      </w:r>
      <w:r w:rsidR="00AB674A" w:rsidRPr="00F82C3C">
        <w:rPr>
          <w:rFonts w:eastAsiaTheme="minorHAnsi"/>
          <w:sz w:val="22"/>
          <w:szCs w:val="22"/>
        </w:rPr>
        <w:t xml:space="preserve"> </w:t>
      </w:r>
      <w:r w:rsidR="007515FE" w:rsidRPr="00F82C3C">
        <w:rPr>
          <w:rFonts w:eastAsiaTheme="minorHAnsi"/>
          <w:sz w:val="22"/>
          <w:szCs w:val="22"/>
        </w:rPr>
        <w:t xml:space="preserve">on-site walkthrough </w:t>
      </w:r>
      <w:r w:rsidR="009F1B7E" w:rsidRPr="00F82C3C">
        <w:rPr>
          <w:rFonts w:eastAsiaTheme="minorHAnsi"/>
          <w:sz w:val="22"/>
          <w:szCs w:val="22"/>
        </w:rPr>
        <w:t xml:space="preserve">on </w:t>
      </w:r>
      <w:r w:rsidR="00340F70" w:rsidRPr="00F82C3C">
        <w:rPr>
          <w:rFonts w:eastAsiaTheme="minorHAnsi"/>
          <w:sz w:val="22"/>
          <w:szCs w:val="22"/>
        </w:rPr>
        <w:t>February</w:t>
      </w:r>
      <w:r w:rsidR="009F1B7E" w:rsidRPr="00F82C3C">
        <w:rPr>
          <w:rFonts w:eastAsiaTheme="minorHAnsi"/>
          <w:sz w:val="22"/>
          <w:szCs w:val="22"/>
        </w:rPr>
        <w:t xml:space="preserve"> </w:t>
      </w:r>
      <w:r w:rsidR="00340F70" w:rsidRPr="00F82C3C">
        <w:rPr>
          <w:rFonts w:eastAsiaTheme="minorHAnsi"/>
          <w:sz w:val="22"/>
          <w:szCs w:val="22"/>
        </w:rPr>
        <w:t>1</w:t>
      </w:r>
      <w:r w:rsidR="004D46C7" w:rsidRPr="00F82C3C">
        <w:rPr>
          <w:rFonts w:eastAsiaTheme="minorHAnsi"/>
          <w:sz w:val="22"/>
          <w:szCs w:val="22"/>
        </w:rPr>
        <w:t>7</w:t>
      </w:r>
      <w:r w:rsidR="009F1B7E" w:rsidRPr="00F82C3C">
        <w:rPr>
          <w:rFonts w:eastAsiaTheme="minorHAnsi"/>
          <w:sz w:val="22"/>
          <w:szCs w:val="22"/>
        </w:rPr>
        <w:t>, 202</w:t>
      </w:r>
      <w:r w:rsidR="00AB674A" w:rsidRPr="00F82C3C">
        <w:rPr>
          <w:rFonts w:eastAsiaTheme="minorHAnsi"/>
          <w:sz w:val="22"/>
          <w:szCs w:val="22"/>
        </w:rPr>
        <w:t>6</w:t>
      </w:r>
      <w:r w:rsidR="004D46C7" w:rsidRPr="00F82C3C">
        <w:rPr>
          <w:rFonts w:eastAsiaTheme="minorHAnsi"/>
          <w:sz w:val="22"/>
          <w:szCs w:val="22"/>
        </w:rPr>
        <w:t xml:space="preserve">, at 9 A.M. </w:t>
      </w:r>
    </w:p>
    <w:p w14:paraId="0E15A02F" w14:textId="77777777" w:rsidR="00C67F13" w:rsidRPr="00F82C3C" w:rsidRDefault="00C67F13" w:rsidP="00535C78">
      <w:pPr>
        <w:autoSpaceDE w:val="0"/>
        <w:autoSpaceDN w:val="0"/>
        <w:adjustRightInd w:val="0"/>
        <w:jc w:val="both"/>
        <w:rPr>
          <w:rFonts w:eastAsiaTheme="minorHAnsi"/>
          <w:sz w:val="22"/>
          <w:szCs w:val="22"/>
        </w:rPr>
      </w:pPr>
    </w:p>
    <w:p w14:paraId="6EAEE24B" w14:textId="77777777" w:rsidR="00C67F13" w:rsidRPr="00F82C3C" w:rsidRDefault="00C67F13" w:rsidP="00535C78">
      <w:pPr>
        <w:autoSpaceDE w:val="0"/>
        <w:autoSpaceDN w:val="0"/>
        <w:adjustRightInd w:val="0"/>
        <w:jc w:val="both"/>
        <w:rPr>
          <w:rFonts w:eastAsiaTheme="minorHAnsi"/>
          <w:sz w:val="22"/>
          <w:szCs w:val="22"/>
        </w:rPr>
      </w:pPr>
      <w:proofErr w:type="gramStart"/>
      <w:r w:rsidRPr="00F82C3C">
        <w:rPr>
          <w:rFonts w:eastAsiaTheme="minorHAnsi"/>
          <w:sz w:val="22"/>
          <w:szCs w:val="22"/>
        </w:rPr>
        <w:t>Yes: _</w:t>
      </w:r>
      <w:proofErr w:type="gramEnd"/>
      <w:r w:rsidRPr="00F82C3C">
        <w:rPr>
          <w:rFonts w:eastAsiaTheme="minorHAnsi"/>
          <w:sz w:val="22"/>
          <w:szCs w:val="22"/>
        </w:rPr>
        <w:t xml:space="preserve">_________ </w:t>
      </w:r>
      <w:r w:rsidRPr="00F82C3C">
        <w:rPr>
          <w:rFonts w:eastAsiaTheme="minorHAnsi"/>
          <w:sz w:val="22"/>
          <w:szCs w:val="22"/>
        </w:rPr>
        <w:tab/>
      </w:r>
      <w:r w:rsidRPr="00F82C3C">
        <w:rPr>
          <w:rFonts w:eastAsiaTheme="minorHAnsi"/>
          <w:sz w:val="22"/>
          <w:szCs w:val="22"/>
        </w:rPr>
        <w:tab/>
        <w:t>No: __________</w:t>
      </w:r>
    </w:p>
    <w:p w14:paraId="462C526E" w14:textId="77777777" w:rsidR="00490F6B" w:rsidRPr="00F82C3C" w:rsidRDefault="00490F6B" w:rsidP="00535C78">
      <w:pPr>
        <w:autoSpaceDE w:val="0"/>
        <w:autoSpaceDN w:val="0"/>
        <w:adjustRightInd w:val="0"/>
        <w:jc w:val="both"/>
        <w:rPr>
          <w:rFonts w:eastAsiaTheme="minorHAnsi"/>
          <w:sz w:val="22"/>
          <w:szCs w:val="22"/>
        </w:rPr>
      </w:pPr>
    </w:p>
    <w:p w14:paraId="2D63111E" w14:textId="77777777" w:rsidR="00C67F13" w:rsidRPr="00F82C3C" w:rsidRDefault="00C67F13" w:rsidP="00535C78">
      <w:pPr>
        <w:autoSpaceDE w:val="0"/>
        <w:autoSpaceDN w:val="0"/>
        <w:adjustRightInd w:val="0"/>
        <w:jc w:val="both"/>
        <w:rPr>
          <w:rFonts w:eastAsiaTheme="minorHAnsi"/>
          <w:sz w:val="22"/>
          <w:szCs w:val="22"/>
        </w:rPr>
      </w:pPr>
    </w:p>
    <w:p w14:paraId="4C94667E" w14:textId="59AE212B" w:rsidR="005211E1" w:rsidRPr="00F82C3C" w:rsidRDefault="005211E1" w:rsidP="00535C78">
      <w:pPr>
        <w:autoSpaceDE w:val="0"/>
        <w:autoSpaceDN w:val="0"/>
        <w:adjustRightInd w:val="0"/>
        <w:jc w:val="both"/>
        <w:rPr>
          <w:rFonts w:eastAsiaTheme="minorHAnsi"/>
          <w:sz w:val="22"/>
          <w:szCs w:val="22"/>
        </w:rPr>
      </w:pPr>
      <w:r w:rsidRPr="00F82C3C">
        <w:rPr>
          <w:rFonts w:eastAsiaTheme="minorHAnsi"/>
          <w:sz w:val="22"/>
          <w:szCs w:val="22"/>
        </w:rPr>
        <w:t xml:space="preserve">The Undersigned declares that </w:t>
      </w:r>
      <w:r w:rsidR="00D37BEB" w:rsidRPr="00F82C3C">
        <w:rPr>
          <w:rFonts w:eastAsiaTheme="minorHAnsi"/>
          <w:sz w:val="22"/>
          <w:szCs w:val="22"/>
        </w:rPr>
        <w:t xml:space="preserve">they </w:t>
      </w:r>
      <w:r w:rsidRPr="00F82C3C">
        <w:rPr>
          <w:rFonts w:eastAsiaTheme="minorHAnsi"/>
          <w:sz w:val="22"/>
          <w:szCs w:val="22"/>
        </w:rPr>
        <w:t>ha</w:t>
      </w:r>
      <w:r w:rsidR="00D37BEB" w:rsidRPr="00F82C3C">
        <w:rPr>
          <w:rFonts w:eastAsiaTheme="minorHAnsi"/>
          <w:sz w:val="22"/>
          <w:szCs w:val="22"/>
        </w:rPr>
        <w:t>ve</w:t>
      </w:r>
      <w:r w:rsidRPr="00F82C3C">
        <w:rPr>
          <w:rFonts w:eastAsiaTheme="minorHAnsi"/>
          <w:sz w:val="22"/>
          <w:szCs w:val="22"/>
        </w:rPr>
        <w:t xml:space="preserve"> examined the </w:t>
      </w:r>
      <w:r w:rsidR="002655FC" w:rsidRPr="00F82C3C">
        <w:rPr>
          <w:rFonts w:eastAsiaTheme="minorHAnsi"/>
          <w:sz w:val="22"/>
          <w:szCs w:val="22"/>
        </w:rPr>
        <w:t xml:space="preserve">contents of this </w:t>
      </w:r>
      <w:proofErr w:type="gramStart"/>
      <w:r w:rsidR="002655FC" w:rsidRPr="00F82C3C">
        <w:rPr>
          <w:rFonts w:eastAsiaTheme="minorHAnsi"/>
          <w:sz w:val="22"/>
          <w:szCs w:val="22"/>
        </w:rPr>
        <w:t>document,</w:t>
      </w:r>
      <w:r w:rsidRPr="00F82C3C">
        <w:rPr>
          <w:rFonts w:eastAsiaTheme="minorHAnsi"/>
          <w:sz w:val="22"/>
          <w:szCs w:val="22"/>
        </w:rPr>
        <w:t xml:space="preserve"> and</w:t>
      </w:r>
      <w:proofErr w:type="gramEnd"/>
      <w:r w:rsidRPr="00F82C3C">
        <w:rPr>
          <w:rFonts w:eastAsiaTheme="minorHAnsi"/>
          <w:sz w:val="22"/>
          <w:szCs w:val="22"/>
        </w:rPr>
        <w:t xml:space="preserve"> </w:t>
      </w:r>
      <w:r w:rsidR="00D37BEB" w:rsidRPr="00F82C3C">
        <w:rPr>
          <w:rFonts w:eastAsiaTheme="minorHAnsi"/>
          <w:sz w:val="22"/>
          <w:szCs w:val="22"/>
        </w:rPr>
        <w:t>are</w:t>
      </w:r>
      <w:r w:rsidRPr="00F82C3C">
        <w:rPr>
          <w:rFonts w:eastAsiaTheme="minorHAnsi"/>
          <w:sz w:val="22"/>
          <w:szCs w:val="22"/>
        </w:rPr>
        <w:t xml:space="preserve"> familiar with the local</w:t>
      </w:r>
      <w:r w:rsidR="000F2DA8" w:rsidRPr="00F82C3C">
        <w:rPr>
          <w:rFonts w:eastAsiaTheme="minorHAnsi"/>
          <w:sz w:val="22"/>
          <w:szCs w:val="22"/>
        </w:rPr>
        <w:t xml:space="preserve"> </w:t>
      </w:r>
      <w:r w:rsidRPr="00F82C3C">
        <w:rPr>
          <w:rFonts w:eastAsiaTheme="minorHAnsi"/>
          <w:sz w:val="22"/>
          <w:szCs w:val="22"/>
        </w:rPr>
        <w:t>conditions at the site where the work is to be performed and with the condi</w:t>
      </w:r>
      <w:r w:rsidR="00381954" w:rsidRPr="00F82C3C">
        <w:rPr>
          <w:rFonts w:eastAsiaTheme="minorHAnsi"/>
          <w:sz w:val="22"/>
          <w:szCs w:val="22"/>
        </w:rPr>
        <w:t xml:space="preserve">tions affecting the Contract </w:t>
      </w:r>
      <w:r w:rsidRPr="00F82C3C">
        <w:rPr>
          <w:rFonts w:eastAsiaTheme="minorHAnsi"/>
          <w:sz w:val="22"/>
          <w:szCs w:val="22"/>
        </w:rPr>
        <w:t>requirements and understands that in making this Proposal</w:t>
      </w:r>
      <w:r w:rsidR="00D37BEB" w:rsidRPr="00F82C3C">
        <w:rPr>
          <w:rFonts w:eastAsiaTheme="minorHAnsi"/>
          <w:sz w:val="22"/>
          <w:szCs w:val="22"/>
        </w:rPr>
        <w:t>,</w:t>
      </w:r>
      <w:r w:rsidRPr="00F82C3C">
        <w:rPr>
          <w:rFonts w:eastAsiaTheme="minorHAnsi"/>
          <w:sz w:val="22"/>
          <w:szCs w:val="22"/>
        </w:rPr>
        <w:t xml:space="preserve"> </w:t>
      </w:r>
      <w:r w:rsidR="00D37BEB" w:rsidRPr="00F82C3C">
        <w:rPr>
          <w:rFonts w:eastAsiaTheme="minorHAnsi"/>
          <w:sz w:val="22"/>
          <w:szCs w:val="22"/>
        </w:rPr>
        <w:t>they</w:t>
      </w:r>
      <w:r w:rsidRPr="00F82C3C">
        <w:rPr>
          <w:rFonts w:eastAsiaTheme="minorHAnsi"/>
          <w:sz w:val="22"/>
          <w:szCs w:val="22"/>
        </w:rPr>
        <w:t xml:space="preserve"> </w:t>
      </w:r>
      <w:r w:rsidR="00D37BEB" w:rsidRPr="00F82C3C">
        <w:rPr>
          <w:rFonts w:eastAsiaTheme="minorHAnsi"/>
          <w:sz w:val="22"/>
          <w:szCs w:val="22"/>
        </w:rPr>
        <w:t>waive</w:t>
      </w:r>
      <w:r w:rsidRPr="00F82C3C">
        <w:rPr>
          <w:rFonts w:eastAsiaTheme="minorHAnsi"/>
          <w:sz w:val="22"/>
          <w:szCs w:val="22"/>
        </w:rPr>
        <w:t xml:space="preserve"> all right to</w:t>
      </w:r>
      <w:r w:rsidR="000F2DA8" w:rsidRPr="00F82C3C">
        <w:rPr>
          <w:rFonts w:eastAsiaTheme="minorHAnsi"/>
          <w:sz w:val="22"/>
          <w:szCs w:val="22"/>
        </w:rPr>
        <w:t xml:space="preserve"> </w:t>
      </w:r>
      <w:r w:rsidRPr="00F82C3C">
        <w:rPr>
          <w:rFonts w:eastAsiaTheme="minorHAnsi"/>
          <w:sz w:val="22"/>
          <w:szCs w:val="22"/>
        </w:rPr>
        <w:t>plead any misunderstanding regarding the same.</w:t>
      </w:r>
    </w:p>
    <w:p w14:paraId="742CCB42" w14:textId="77777777" w:rsidR="000F2DA8" w:rsidRPr="00F82C3C" w:rsidRDefault="000F2DA8" w:rsidP="00535C78">
      <w:pPr>
        <w:autoSpaceDE w:val="0"/>
        <w:autoSpaceDN w:val="0"/>
        <w:adjustRightInd w:val="0"/>
        <w:jc w:val="both"/>
        <w:rPr>
          <w:rFonts w:eastAsiaTheme="minorHAnsi"/>
          <w:sz w:val="22"/>
          <w:szCs w:val="22"/>
        </w:rPr>
      </w:pPr>
    </w:p>
    <w:p w14:paraId="757E9ADC" w14:textId="3455B056" w:rsidR="002A7BBE" w:rsidRPr="00F82C3C" w:rsidRDefault="002A7BBE" w:rsidP="002A7BBE">
      <w:pPr>
        <w:autoSpaceDE w:val="0"/>
        <w:autoSpaceDN w:val="0"/>
        <w:adjustRightInd w:val="0"/>
        <w:jc w:val="both"/>
        <w:rPr>
          <w:rFonts w:eastAsiaTheme="minorHAnsi"/>
          <w:sz w:val="22"/>
          <w:szCs w:val="22"/>
        </w:rPr>
      </w:pPr>
      <w:r w:rsidRPr="00F82C3C">
        <w:rPr>
          <w:rFonts w:eastAsiaTheme="minorHAnsi"/>
          <w:sz w:val="22"/>
          <w:szCs w:val="22"/>
        </w:rPr>
        <w:t xml:space="preserve">The undersigned further agrees prosecute the work in such a manner and with sufficient materials, equipment, and labor as will </w:t>
      </w:r>
      <w:r w:rsidR="00D37BEB" w:rsidRPr="00F82C3C">
        <w:rPr>
          <w:rFonts w:eastAsiaTheme="minorHAnsi"/>
          <w:sz w:val="22"/>
          <w:szCs w:val="22"/>
        </w:rPr>
        <w:t>ensure</w:t>
      </w:r>
      <w:r w:rsidRPr="00F82C3C">
        <w:rPr>
          <w:rFonts w:eastAsiaTheme="minorHAnsi"/>
          <w:sz w:val="22"/>
          <w:szCs w:val="22"/>
        </w:rPr>
        <w:t xml:space="preserve"> its completion by the completion date, it being understood and agreed that the completion within the time limit is an essential part of the Contract.</w:t>
      </w:r>
    </w:p>
    <w:p w14:paraId="1507DBBE" w14:textId="77777777" w:rsidR="000F2DA8" w:rsidRPr="00F82C3C" w:rsidRDefault="000F2DA8" w:rsidP="00535C78">
      <w:pPr>
        <w:autoSpaceDE w:val="0"/>
        <w:autoSpaceDN w:val="0"/>
        <w:adjustRightInd w:val="0"/>
        <w:jc w:val="both"/>
        <w:rPr>
          <w:rFonts w:eastAsiaTheme="minorHAnsi"/>
          <w:sz w:val="22"/>
          <w:szCs w:val="22"/>
        </w:rPr>
      </w:pPr>
    </w:p>
    <w:p w14:paraId="6985B833" w14:textId="5DE16A4A" w:rsidR="002A27C1" w:rsidRPr="00F82C3C" w:rsidRDefault="005211E1" w:rsidP="00535C78">
      <w:pPr>
        <w:autoSpaceDE w:val="0"/>
        <w:autoSpaceDN w:val="0"/>
        <w:adjustRightInd w:val="0"/>
        <w:jc w:val="both"/>
        <w:rPr>
          <w:sz w:val="32"/>
          <w:szCs w:val="22"/>
        </w:rPr>
      </w:pPr>
      <w:r w:rsidRPr="00F82C3C">
        <w:rPr>
          <w:rFonts w:eastAsiaTheme="minorHAnsi"/>
          <w:sz w:val="22"/>
          <w:szCs w:val="22"/>
        </w:rPr>
        <w:t>The undersigned hereby proposes and agrees to furnish all necessary labor, materials, equipment, tools</w:t>
      </w:r>
      <w:r w:rsidR="000F2DA8" w:rsidRPr="00F82C3C">
        <w:rPr>
          <w:rFonts w:eastAsiaTheme="minorHAnsi"/>
          <w:sz w:val="22"/>
          <w:szCs w:val="22"/>
        </w:rPr>
        <w:t xml:space="preserve"> </w:t>
      </w:r>
      <w:r w:rsidRPr="00F82C3C">
        <w:rPr>
          <w:rFonts w:eastAsiaTheme="minorHAnsi"/>
          <w:sz w:val="22"/>
          <w:szCs w:val="22"/>
        </w:rPr>
        <w:t xml:space="preserve">and services necessary to perform the </w:t>
      </w:r>
      <w:r w:rsidR="009F1B7E" w:rsidRPr="00F82C3C">
        <w:rPr>
          <w:rFonts w:eastAsiaTheme="minorHAnsi"/>
          <w:sz w:val="22"/>
          <w:szCs w:val="22"/>
        </w:rPr>
        <w:t>“</w:t>
      </w:r>
      <w:r w:rsidR="00D37BEB" w:rsidRPr="00F82C3C">
        <w:rPr>
          <w:rFonts w:eastAsiaTheme="minorHAnsi"/>
          <w:sz w:val="22"/>
          <w:szCs w:val="22"/>
        </w:rPr>
        <w:t>IT Consulting Services</w:t>
      </w:r>
      <w:r w:rsidR="00E960E8" w:rsidRPr="00F82C3C">
        <w:rPr>
          <w:rFonts w:eastAsiaTheme="minorHAnsi"/>
          <w:sz w:val="22"/>
          <w:szCs w:val="22"/>
        </w:rPr>
        <w:t xml:space="preserve">” </w:t>
      </w:r>
      <w:r w:rsidRPr="00F82C3C">
        <w:rPr>
          <w:rFonts w:eastAsiaTheme="minorHAnsi"/>
          <w:sz w:val="22"/>
          <w:szCs w:val="22"/>
        </w:rPr>
        <w:t>as described</w:t>
      </w:r>
      <w:r w:rsidR="000F2DA8" w:rsidRPr="00F82C3C">
        <w:rPr>
          <w:rFonts w:eastAsiaTheme="minorHAnsi"/>
          <w:sz w:val="22"/>
          <w:szCs w:val="22"/>
        </w:rPr>
        <w:t xml:space="preserve"> </w:t>
      </w:r>
      <w:r w:rsidR="00E70D32" w:rsidRPr="00F82C3C">
        <w:rPr>
          <w:rFonts w:eastAsiaTheme="minorHAnsi"/>
          <w:sz w:val="22"/>
          <w:szCs w:val="22"/>
        </w:rPr>
        <w:t>in the contract documents</w:t>
      </w:r>
      <w:r w:rsidRPr="00F82C3C">
        <w:rPr>
          <w:rFonts w:eastAsiaTheme="minorHAnsi"/>
          <w:sz w:val="22"/>
          <w:szCs w:val="22"/>
        </w:rPr>
        <w:t>.</w:t>
      </w:r>
    </w:p>
    <w:p w14:paraId="49F874DD" w14:textId="77777777" w:rsidR="00490F6B" w:rsidRPr="00F82C3C" w:rsidRDefault="00490F6B" w:rsidP="00535C78">
      <w:pPr>
        <w:spacing w:after="160" w:line="259" w:lineRule="auto"/>
        <w:jc w:val="both"/>
        <w:rPr>
          <w:sz w:val="32"/>
          <w:szCs w:val="22"/>
        </w:rPr>
      </w:pPr>
    </w:p>
    <w:p w14:paraId="5BA8112F" w14:textId="77777777" w:rsidR="00490F6B" w:rsidRPr="00F82C3C" w:rsidRDefault="00490F6B" w:rsidP="00535C78">
      <w:pPr>
        <w:spacing w:after="160" w:line="259" w:lineRule="auto"/>
        <w:jc w:val="both"/>
        <w:rPr>
          <w:sz w:val="22"/>
          <w:szCs w:val="22"/>
        </w:rPr>
      </w:pPr>
    </w:p>
    <w:p w14:paraId="062F4E79" w14:textId="08B60A6F" w:rsidR="00490F6B" w:rsidRPr="00F82C3C" w:rsidRDefault="00490F6B" w:rsidP="0023643E">
      <w:pPr>
        <w:spacing w:after="160" w:line="259" w:lineRule="auto"/>
        <w:jc w:val="both"/>
        <w:rPr>
          <w:sz w:val="22"/>
          <w:szCs w:val="22"/>
        </w:rPr>
      </w:pPr>
      <w:r w:rsidRPr="00F82C3C">
        <w:rPr>
          <w:sz w:val="22"/>
          <w:szCs w:val="22"/>
        </w:rPr>
        <w:t>_______________________</w:t>
      </w:r>
      <w:proofErr w:type="gramStart"/>
      <w:r w:rsidRPr="00F82C3C">
        <w:rPr>
          <w:sz w:val="22"/>
          <w:szCs w:val="22"/>
        </w:rPr>
        <w:tab/>
      </w:r>
      <w:r w:rsidRPr="00F82C3C">
        <w:rPr>
          <w:sz w:val="22"/>
          <w:szCs w:val="22"/>
        </w:rPr>
        <w:tab/>
        <w:t>__________________________</w:t>
      </w:r>
      <w:r w:rsidRPr="00F82C3C">
        <w:rPr>
          <w:sz w:val="22"/>
          <w:szCs w:val="22"/>
        </w:rPr>
        <w:tab/>
      </w:r>
      <w:r w:rsidRPr="00F82C3C">
        <w:rPr>
          <w:sz w:val="22"/>
          <w:szCs w:val="22"/>
        </w:rPr>
        <w:tab/>
      </w:r>
      <w:r w:rsidRPr="00F82C3C">
        <w:rPr>
          <w:sz w:val="22"/>
          <w:szCs w:val="22"/>
        </w:rPr>
        <w:tab/>
      </w:r>
      <w:proofErr w:type="gramEnd"/>
      <w:r w:rsidRPr="00F82C3C">
        <w:rPr>
          <w:sz w:val="22"/>
          <w:szCs w:val="22"/>
        </w:rPr>
        <w:t>____________</w:t>
      </w:r>
    </w:p>
    <w:p w14:paraId="009092DB" w14:textId="77777777" w:rsidR="0023643E" w:rsidRDefault="00490F6B" w:rsidP="00535C78">
      <w:pPr>
        <w:spacing w:after="160" w:line="259" w:lineRule="auto"/>
        <w:jc w:val="both"/>
        <w:rPr>
          <w:sz w:val="22"/>
          <w:szCs w:val="22"/>
        </w:rPr>
      </w:pPr>
      <w:r w:rsidRPr="00F82C3C">
        <w:rPr>
          <w:sz w:val="22"/>
          <w:szCs w:val="22"/>
        </w:rPr>
        <w:t xml:space="preserve">Name </w:t>
      </w:r>
      <w:r w:rsidRPr="00F82C3C">
        <w:rPr>
          <w:sz w:val="22"/>
          <w:szCs w:val="22"/>
        </w:rPr>
        <w:tab/>
      </w:r>
      <w:r w:rsidRPr="00F82C3C">
        <w:rPr>
          <w:sz w:val="22"/>
          <w:szCs w:val="22"/>
        </w:rPr>
        <w:tab/>
      </w:r>
      <w:r w:rsidRPr="00F82C3C">
        <w:rPr>
          <w:sz w:val="22"/>
          <w:szCs w:val="22"/>
        </w:rPr>
        <w:tab/>
      </w:r>
      <w:r w:rsidRPr="00F82C3C">
        <w:rPr>
          <w:sz w:val="22"/>
          <w:szCs w:val="22"/>
        </w:rPr>
        <w:tab/>
      </w:r>
      <w:r w:rsidRPr="00F82C3C">
        <w:rPr>
          <w:sz w:val="22"/>
          <w:szCs w:val="22"/>
        </w:rPr>
        <w:tab/>
        <w:t>Signature</w:t>
      </w:r>
      <w:r w:rsidRPr="00F82C3C">
        <w:rPr>
          <w:sz w:val="22"/>
          <w:szCs w:val="22"/>
        </w:rPr>
        <w:tab/>
      </w:r>
      <w:r w:rsidRPr="00F82C3C">
        <w:rPr>
          <w:sz w:val="22"/>
          <w:szCs w:val="22"/>
        </w:rPr>
        <w:tab/>
      </w:r>
      <w:r w:rsidRPr="00F82C3C">
        <w:rPr>
          <w:sz w:val="22"/>
          <w:szCs w:val="22"/>
        </w:rPr>
        <w:tab/>
      </w:r>
      <w:r w:rsidRPr="00F82C3C">
        <w:rPr>
          <w:sz w:val="22"/>
          <w:szCs w:val="22"/>
        </w:rPr>
        <w:tab/>
      </w:r>
      <w:r w:rsidRPr="00F82C3C">
        <w:rPr>
          <w:sz w:val="22"/>
          <w:szCs w:val="22"/>
        </w:rPr>
        <w:tab/>
        <w:t>Date</w:t>
      </w:r>
    </w:p>
    <w:p w14:paraId="59CA051C" w14:textId="77777777" w:rsidR="0023643E" w:rsidRDefault="0023643E">
      <w:pPr>
        <w:spacing w:after="160" w:line="259" w:lineRule="auto"/>
        <w:rPr>
          <w:sz w:val="22"/>
          <w:szCs w:val="22"/>
        </w:rPr>
      </w:pPr>
      <w:r>
        <w:rPr>
          <w:sz w:val="22"/>
          <w:szCs w:val="22"/>
        </w:rPr>
        <w:br w:type="page"/>
      </w:r>
    </w:p>
    <w:p w14:paraId="3438B6A5" w14:textId="4838D926" w:rsidR="00EE28EF" w:rsidRPr="00464A1A" w:rsidRDefault="00EE28EF" w:rsidP="00EE28EF">
      <w:pPr>
        <w:pStyle w:val="Heading1"/>
        <w:jc w:val="center"/>
        <w:rPr>
          <w:rFonts w:ascii="Times New Roman" w:hAnsi="Times New Roman" w:cs="Times New Roman"/>
          <w:b/>
          <w:color w:val="auto"/>
        </w:rPr>
      </w:pPr>
      <w:bookmarkStart w:id="3" w:name="_Toc219375993"/>
      <w:r w:rsidRPr="00464A1A">
        <w:rPr>
          <w:rFonts w:ascii="Times New Roman" w:hAnsi="Times New Roman" w:cs="Times New Roman"/>
          <w:b/>
          <w:color w:val="auto"/>
        </w:rPr>
        <w:lastRenderedPageBreak/>
        <w:t>OVERVIE</w:t>
      </w:r>
      <w:r w:rsidR="00582C44">
        <w:rPr>
          <w:rFonts w:ascii="Times New Roman" w:hAnsi="Times New Roman" w:cs="Times New Roman"/>
          <w:b/>
          <w:color w:val="auto"/>
        </w:rPr>
        <w:t>W, TERMS, &amp; SPECIFICATIONS</w:t>
      </w:r>
      <w:bookmarkEnd w:id="3"/>
    </w:p>
    <w:p w14:paraId="7EC3B393" w14:textId="77777777" w:rsidR="00EE28EF" w:rsidRPr="00464A1A" w:rsidRDefault="00EE28EF" w:rsidP="00EE28EF"/>
    <w:p w14:paraId="2FA4403B" w14:textId="7692A0B8" w:rsidR="003C78FF" w:rsidRPr="003C78FF" w:rsidRDefault="003C78FF" w:rsidP="004C5A62">
      <w:pPr>
        <w:tabs>
          <w:tab w:val="left" w:pos="540"/>
        </w:tabs>
        <w:spacing w:after="160" w:line="259" w:lineRule="auto"/>
        <w:jc w:val="both"/>
        <w:rPr>
          <w:b/>
          <w:sz w:val="22"/>
          <w:szCs w:val="22"/>
          <w:u w:val="single"/>
        </w:rPr>
      </w:pPr>
      <w:r w:rsidRPr="003C78FF">
        <w:rPr>
          <w:b/>
          <w:sz w:val="22"/>
          <w:szCs w:val="22"/>
          <w:u w:val="single"/>
        </w:rPr>
        <w:t>Village of Pingree Grove Background and Existing Conditions</w:t>
      </w:r>
    </w:p>
    <w:p w14:paraId="611940B2" w14:textId="4F8BA379" w:rsidR="002A17F1" w:rsidRPr="003C78FF" w:rsidRDefault="003C78FF" w:rsidP="002A17F1">
      <w:pPr>
        <w:tabs>
          <w:tab w:val="left" w:pos="540"/>
        </w:tabs>
        <w:spacing w:after="160" w:line="259" w:lineRule="auto"/>
        <w:jc w:val="both"/>
        <w:rPr>
          <w:bCs/>
        </w:rPr>
      </w:pPr>
      <w:r w:rsidRPr="003C78FF">
        <w:rPr>
          <w:sz w:val="22"/>
          <w:szCs w:val="22"/>
        </w:rPr>
        <w:t xml:space="preserve">The </w:t>
      </w:r>
      <w:r>
        <w:rPr>
          <w:sz w:val="22"/>
          <w:szCs w:val="22"/>
        </w:rPr>
        <w:t>Village of Pingree Grove</w:t>
      </w:r>
      <w:r w:rsidRPr="003C78FF">
        <w:rPr>
          <w:sz w:val="22"/>
          <w:szCs w:val="22"/>
        </w:rPr>
        <w:t xml:space="preserve">, </w:t>
      </w:r>
      <w:r>
        <w:rPr>
          <w:sz w:val="22"/>
          <w:szCs w:val="22"/>
        </w:rPr>
        <w:t>Illinois</w:t>
      </w:r>
      <w:r w:rsidRPr="003C78FF">
        <w:rPr>
          <w:sz w:val="22"/>
          <w:szCs w:val="22"/>
        </w:rPr>
        <w:t xml:space="preserve"> (</w:t>
      </w:r>
      <w:r>
        <w:rPr>
          <w:sz w:val="22"/>
          <w:szCs w:val="22"/>
        </w:rPr>
        <w:t>Owner</w:t>
      </w:r>
      <w:r w:rsidRPr="003C78FF">
        <w:rPr>
          <w:sz w:val="22"/>
          <w:szCs w:val="22"/>
        </w:rPr>
        <w:t xml:space="preserve">) is seeking proposals from </w:t>
      </w:r>
      <w:r>
        <w:rPr>
          <w:sz w:val="22"/>
          <w:szCs w:val="22"/>
        </w:rPr>
        <w:t xml:space="preserve">a </w:t>
      </w:r>
      <w:r w:rsidRPr="003C78FF">
        <w:rPr>
          <w:sz w:val="22"/>
          <w:szCs w:val="22"/>
        </w:rPr>
        <w:t xml:space="preserve">qualified consulting firm or project team, hereinafter referred to as the Contractor, to perform Information Technology Consulting Services across </w:t>
      </w:r>
      <w:r w:rsidR="00C15B72">
        <w:rPr>
          <w:sz w:val="22"/>
          <w:szCs w:val="22"/>
        </w:rPr>
        <w:t>Village</w:t>
      </w:r>
      <w:r w:rsidRPr="003C78FF">
        <w:rPr>
          <w:sz w:val="22"/>
          <w:szCs w:val="22"/>
        </w:rPr>
        <w:t xml:space="preserve"> locations. Services shall be in full accordance with the specifications, terms</w:t>
      </w:r>
      <w:r w:rsidR="00A83632">
        <w:rPr>
          <w:sz w:val="22"/>
          <w:szCs w:val="22"/>
        </w:rPr>
        <w:t>,</w:t>
      </w:r>
      <w:r w:rsidRPr="003C78FF">
        <w:rPr>
          <w:sz w:val="22"/>
          <w:szCs w:val="22"/>
        </w:rPr>
        <w:t xml:space="preserve"> and conditions contained in this Request for Proposal (RFP). </w:t>
      </w:r>
    </w:p>
    <w:p w14:paraId="4C425612" w14:textId="44EB0725" w:rsidR="003C78FF" w:rsidRDefault="003C78FF" w:rsidP="002A17F1">
      <w:pPr>
        <w:tabs>
          <w:tab w:val="left" w:pos="540"/>
        </w:tabs>
        <w:spacing w:after="160" w:line="259" w:lineRule="auto"/>
        <w:jc w:val="both"/>
        <w:rPr>
          <w:bCs/>
          <w:sz w:val="22"/>
          <w:szCs w:val="22"/>
        </w:rPr>
      </w:pPr>
      <w:r>
        <w:rPr>
          <w:bCs/>
          <w:sz w:val="22"/>
          <w:szCs w:val="22"/>
        </w:rPr>
        <w:t xml:space="preserve">The Village of Pingree Grove was incorporated in 1907 and today serves an area of approximately 3.65 square miles. The Village is a non-home-rule municipality and operates under the </w:t>
      </w:r>
      <w:r w:rsidR="00987CB2">
        <w:rPr>
          <w:bCs/>
          <w:sz w:val="22"/>
          <w:szCs w:val="22"/>
        </w:rPr>
        <w:t>Village Board</w:t>
      </w:r>
      <w:r>
        <w:rPr>
          <w:bCs/>
          <w:sz w:val="22"/>
          <w:szCs w:val="22"/>
        </w:rPr>
        <w:t xml:space="preserve"> form of government. The Village’s Board consists of a Village President and six </w:t>
      </w:r>
      <w:r w:rsidR="00B84ED2">
        <w:rPr>
          <w:bCs/>
          <w:sz w:val="22"/>
          <w:szCs w:val="22"/>
        </w:rPr>
        <w:t>T</w:t>
      </w:r>
      <w:r>
        <w:rPr>
          <w:bCs/>
          <w:sz w:val="22"/>
          <w:szCs w:val="22"/>
        </w:rPr>
        <w:t xml:space="preserve">rustees. </w:t>
      </w:r>
      <w:r w:rsidR="00B84ED2">
        <w:rPr>
          <w:bCs/>
          <w:sz w:val="22"/>
          <w:szCs w:val="22"/>
        </w:rPr>
        <w:t>The Village supports a constantly growing population of 12,000</w:t>
      </w:r>
      <w:r w:rsidR="00BA0050">
        <w:rPr>
          <w:bCs/>
          <w:sz w:val="22"/>
          <w:szCs w:val="22"/>
        </w:rPr>
        <w:t>+</w:t>
      </w:r>
      <w:r w:rsidR="00B84ED2">
        <w:rPr>
          <w:bCs/>
          <w:sz w:val="22"/>
          <w:szCs w:val="22"/>
        </w:rPr>
        <w:t xml:space="preserve"> residents with Police, Public Works, Development, and </w:t>
      </w:r>
      <w:proofErr w:type="gramStart"/>
      <w:r w:rsidR="00B84ED2">
        <w:rPr>
          <w:bCs/>
          <w:sz w:val="22"/>
          <w:szCs w:val="22"/>
        </w:rPr>
        <w:t>Administrative</w:t>
      </w:r>
      <w:proofErr w:type="gramEnd"/>
      <w:r w:rsidR="00B84ED2">
        <w:rPr>
          <w:bCs/>
          <w:sz w:val="22"/>
          <w:szCs w:val="22"/>
        </w:rPr>
        <w:t xml:space="preserve"> services</w:t>
      </w:r>
      <w:r w:rsidR="00BA0050">
        <w:rPr>
          <w:bCs/>
          <w:sz w:val="22"/>
          <w:szCs w:val="22"/>
        </w:rPr>
        <w:t>, and a Village staff of approximately 40 full and part-time employees</w:t>
      </w:r>
      <w:r w:rsidR="00B84ED2">
        <w:rPr>
          <w:bCs/>
          <w:sz w:val="22"/>
          <w:szCs w:val="22"/>
        </w:rPr>
        <w:t>.</w:t>
      </w:r>
      <w:r w:rsidR="00BA0050">
        <w:rPr>
          <w:bCs/>
          <w:sz w:val="22"/>
          <w:szCs w:val="22"/>
        </w:rPr>
        <w:t xml:space="preserve"> </w:t>
      </w:r>
      <w:r w:rsidR="00B84ED2">
        <w:rPr>
          <w:bCs/>
          <w:sz w:val="22"/>
          <w:szCs w:val="22"/>
        </w:rPr>
        <w:t>The Village’s current IT needs are provided via a third-party consultant</w:t>
      </w:r>
      <w:r w:rsidR="00C15B72">
        <w:rPr>
          <w:bCs/>
          <w:sz w:val="22"/>
          <w:szCs w:val="22"/>
        </w:rPr>
        <w:t xml:space="preserve">, as </w:t>
      </w:r>
      <w:r w:rsidR="00B84ED2">
        <w:rPr>
          <w:bCs/>
          <w:sz w:val="22"/>
          <w:szCs w:val="22"/>
        </w:rPr>
        <w:t xml:space="preserve">there are no dedicated IT employees on the Village staff. The intent of the Village is for the selected IT Consultant to provide </w:t>
      </w:r>
      <w:r w:rsidR="00B84ED2" w:rsidRPr="00B84ED2">
        <w:rPr>
          <w:bCs/>
          <w:sz w:val="22"/>
          <w:szCs w:val="22"/>
          <w:u w:val="single"/>
        </w:rPr>
        <w:t>all</w:t>
      </w:r>
      <w:r w:rsidR="00B84ED2">
        <w:rPr>
          <w:bCs/>
          <w:sz w:val="22"/>
          <w:szCs w:val="22"/>
        </w:rPr>
        <w:t xml:space="preserve"> IT Service needs to Village staff and elected officials. </w:t>
      </w:r>
    </w:p>
    <w:p w14:paraId="449DC012" w14:textId="2D87690F" w:rsidR="003C78FF" w:rsidRPr="004E6021" w:rsidRDefault="001444E3" w:rsidP="004E6021">
      <w:pPr>
        <w:tabs>
          <w:tab w:val="left" w:pos="540"/>
        </w:tabs>
        <w:spacing w:after="160" w:line="259" w:lineRule="auto"/>
        <w:jc w:val="both"/>
        <w:rPr>
          <w:bCs/>
          <w:sz w:val="22"/>
          <w:szCs w:val="22"/>
        </w:rPr>
      </w:pPr>
      <w:r w:rsidRPr="004E6021">
        <w:rPr>
          <w:bCs/>
          <w:sz w:val="22"/>
          <w:szCs w:val="22"/>
        </w:rPr>
        <w:t>Locations in which the Village operates are as follows:</w:t>
      </w:r>
    </w:p>
    <w:p w14:paraId="3A96A046" w14:textId="45FD9403" w:rsidR="001444E3" w:rsidRPr="008621B2" w:rsidRDefault="001444E3" w:rsidP="008621B2">
      <w:pPr>
        <w:pStyle w:val="ListParagraph"/>
        <w:numPr>
          <w:ilvl w:val="0"/>
          <w:numId w:val="30"/>
        </w:numPr>
        <w:tabs>
          <w:tab w:val="left" w:pos="540"/>
        </w:tabs>
        <w:spacing w:after="160" w:line="259" w:lineRule="auto"/>
        <w:jc w:val="both"/>
        <w:rPr>
          <w:bCs/>
          <w:sz w:val="22"/>
          <w:szCs w:val="22"/>
        </w:rPr>
      </w:pPr>
      <w:r w:rsidRPr="008621B2">
        <w:rPr>
          <w:bCs/>
          <w:sz w:val="22"/>
          <w:szCs w:val="22"/>
        </w:rPr>
        <w:t>Municipal Center – 555 Reinking Road</w:t>
      </w:r>
      <w:r w:rsidR="00BA0050" w:rsidRPr="008621B2">
        <w:rPr>
          <w:bCs/>
          <w:sz w:val="22"/>
          <w:szCs w:val="22"/>
        </w:rPr>
        <w:t>, Pingree Grove, IL 60140</w:t>
      </w:r>
    </w:p>
    <w:p w14:paraId="2C76E1D6" w14:textId="428DF593" w:rsidR="00BA0050" w:rsidRPr="008621B2" w:rsidRDefault="00BA0050" w:rsidP="008621B2">
      <w:pPr>
        <w:pStyle w:val="ListParagraph"/>
        <w:numPr>
          <w:ilvl w:val="0"/>
          <w:numId w:val="30"/>
        </w:numPr>
        <w:tabs>
          <w:tab w:val="left" w:pos="540"/>
        </w:tabs>
        <w:spacing w:after="160" w:line="259" w:lineRule="auto"/>
        <w:jc w:val="both"/>
        <w:rPr>
          <w:bCs/>
          <w:sz w:val="22"/>
          <w:szCs w:val="22"/>
        </w:rPr>
      </w:pPr>
      <w:r w:rsidRPr="008621B2">
        <w:rPr>
          <w:bCs/>
          <w:sz w:val="22"/>
          <w:szCs w:val="22"/>
        </w:rPr>
        <w:t>Police Department – 1 Police Plaza, Pingree Grove, IL 60140</w:t>
      </w:r>
    </w:p>
    <w:p w14:paraId="59426D1F" w14:textId="71F1ECCE" w:rsidR="00BA0050" w:rsidRPr="008621B2" w:rsidRDefault="00BA0050" w:rsidP="008621B2">
      <w:pPr>
        <w:pStyle w:val="ListParagraph"/>
        <w:numPr>
          <w:ilvl w:val="0"/>
          <w:numId w:val="30"/>
        </w:numPr>
        <w:tabs>
          <w:tab w:val="left" w:pos="540"/>
        </w:tabs>
        <w:spacing w:after="160" w:line="259" w:lineRule="auto"/>
        <w:jc w:val="both"/>
        <w:rPr>
          <w:bCs/>
          <w:sz w:val="22"/>
          <w:szCs w:val="22"/>
        </w:rPr>
      </w:pPr>
      <w:r w:rsidRPr="008621B2">
        <w:rPr>
          <w:bCs/>
          <w:sz w:val="22"/>
          <w:szCs w:val="22"/>
        </w:rPr>
        <w:t>Water Treatment Plant 1 – 200 Water Street, Pingree Grove, IL 60140</w:t>
      </w:r>
    </w:p>
    <w:p w14:paraId="20F67B06" w14:textId="25A4E2CC" w:rsidR="00BA0050" w:rsidRPr="008621B2" w:rsidRDefault="00BA0050" w:rsidP="008621B2">
      <w:pPr>
        <w:pStyle w:val="ListParagraph"/>
        <w:numPr>
          <w:ilvl w:val="0"/>
          <w:numId w:val="30"/>
        </w:numPr>
        <w:tabs>
          <w:tab w:val="left" w:pos="540"/>
        </w:tabs>
        <w:spacing w:after="160" w:line="259" w:lineRule="auto"/>
        <w:jc w:val="both"/>
        <w:rPr>
          <w:bCs/>
          <w:sz w:val="22"/>
          <w:szCs w:val="22"/>
        </w:rPr>
      </w:pPr>
      <w:r w:rsidRPr="008621B2">
        <w:rPr>
          <w:bCs/>
          <w:sz w:val="22"/>
          <w:szCs w:val="22"/>
        </w:rPr>
        <w:t>Water Treatment Plant 2 – 1750 Andrea Boulevard, Pingree Grove, IL 60140</w:t>
      </w:r>
    </w:p>
    <w:p w14:paraId="3AAD224A" w14:textId="16A0D8C8" w:rsidR="00BA0050" w:rsidRPr="008621B2" w:rsidRDefault="00BA0050" w:rsidP="008621B2">
      <w:pPr>
        <w:pStyle w:val="ListParagraph"/>
        <w:numPr>
          <w:ilvl w:val="0"/>
          <w:numId w:val="30"/>
        </w:numPr>
        <w:tabs>
          <w:tab w:val="left" w:pos="540"/>
        </w:tabs>
        <w:spacing w:after="160" w:line="259" w:lineRule="auto"/>
        <w:jc w:val="both"/>
        <w:rPr>
          <w:bCs/>
          <w:sz w:val="22"/>
          <w:szCs w:val="22"/>
        </w:rPr>
      </w:pPr>
      <w:r w:rsidRPr="008621B2">
        <w:rPr>
          <w:bCs/>
          <w:sz w:val="22"/>
          <w:szCs w:val="22"/>
        </w:rPr>
        <w:t>Waste Water Treatment Plant – 275 Water Street, Pingree Grove, IL 60140</w:t>
      </w:r>
    </w:p>
    <w:p w14:paraId="5555D4B6" w14:textId="2E00CF0B" w:rsidR="003C78FF" w:rsidRDefault="008621B2" w:rsidP="002A17F1">
      <w:pPr>
        <w:tabs>
          <w:tab w:val="left" w:pos="540"/>
        </w:tabs>
        <w:spacing w:after="160" w:line="259" w:lineRule="auto"/>
        <w:jc w:val="both"/>
        <w:rPr>
          <w:bCs/>
          <w:sz w:val="22"/>
          <w:szCs w:val="22"/>
        </w:rPr>
      </w:pPr>
      <w:r>
        <w:rPr>
          <w:bCs/>
          <w:sz w:val="22"/>
          <w:szCs w:val="22"/>
        </w:rPr>
        <w:t xml:space="preserve">Current </w:t>
      </w:r>
      <w:r w:rsidR="00D04DA2">
        <w:rPr>
          <w:bCs/>
          <w:sz w:val="22"/>
          <w:szCs w:val="22"/>
        </w:rPr>
        <w:t xml:space="preserve">software and hardware used by the Village </w:t>
      </w:r>
      <w:r w:rsidR="00736DB2">
        <w:rPr>
          <w:bCs/>
          <w:sz w:val="22"/>
          <w:szCs w:val="22"/>
        </w:rPr>
        <w:t>include</w:t>
      </w:r>
      <w:r w:rsidR="00020643">
        <w:rPr>
          <w:bCs/>
          <w:sz w:val="22"/>
          <w:szCs w:val="22"/>
        </w:rPr>
        <w:t>,</w:t>
      </w:r>
      <w:r w:rsidR="00E00D1D">
        <w:rPr>
          <w:bCs/>
          <w:sz w:val="22"/>
          <w:szCs w:val="22"/>
        </w:rPr>
        <w:t xml:space="preserve"> but </w:t>
      </w:r>
      <w:r w:rsidR="00736DB2">
        <w:rPr>
          <w:bCs/>
          <w:sz w:val="22"/>
          <w:szCs w:val="22"/>
        </w:rPr>
        <w:t>are</w:t>
      </w:r>
      <w:r w:rsidR="00E00D1D">
        <w:rPr>
          <w:bCs/>
          <w:sz w:val="22"/>
          <w:szCs w:val="22"/>
        </w:rPr>
        <w:t xml:space="preserve"> not limited to</w:t>
      </w:r>
      <w:r>
        <w:rPr>
          <w:bCs/>
          <w:sz w:val="22"/>
          <w:szCs w:val="22"/>
        </w:rPr>
        <w:t>:</w:t>
      </w:r>
    </w:p>
    <w:p w14:paraId="30D6616D" w14:textId="52D0A8A5" w:rsidR="008621B2" w:rsidRDefault="008621B2" w:rsidP="008621B2">
      <w:pPr>
        <w:pStyle w:val="ListParagraph"/>
        <w:numPr>
          <w:ilvl w:val="0"/>
          <w:numId w:val="31"/>
        </w:numPr>
        <w:tabs>
          <w:tab w:val="left" w:pos="540"/>
        </w:tabs>
        <w:spacing w:after="160" w:line="259" w:lineRule="auto"/>
        <w:jc w:val="both"/>
        <w:rPr>
          <w:bCs/>
          <w:sz w:val="22"/>
          <w:szCs w:val="22"/>
        </w:rPr>
      </w:pPr>
      <w:r>
        <w:rPr>
          <w:bCs/>
          <w:sz w:val="22"/>
          <w:szCs w:val="22"/>
        </w:rPr>
        <w:t xml:space="preserve">5 servers, both local and </w:t>
      </w:r>
      <w:proofErr w:type="gramStart"/>
      <w:r>
        <w:rPr>
          <w:bCs/>
          <w:sz w:val="22"/>
          <w:szCs w:val="22"/>
        </w:rPr>
        <w:t>cloud-based</w:t>
      </w:r>
      <w:proofErr w:type="gramEnd"/>
      <w:r>
        <w:rPr>
          <w:bCs/>
          <w:sz w:val="22"/>
          <w:szCs w:val="22"/>
        </w:rPr>
        <w:t>. 2 at the Municipal Center, 3 at the Police Department.</w:t>
      </w:r>
    </w:p>
    <w:p w14:paraId="78845689" w14:textId="09054616" w:rsidR="008621B2" w:rsidRDefault="008621B2" w:rsidP="008621B2">
      <w:pPr>
        <w:pStyle w:val="ListParagraph"/>
        <w:numPr>
          <w:ilvl w:val="0"/>
          <w:numId w:val="31"/>
        </w:numPr>
        <w:tabs>
          <w:tab w:val="left" w:pos="540"/>
        </w:tabs>
        <w:spacing w:after="160" w:line="259" w:lineRule="auto"/>
        <w:jc w:val="both"/>
        <w:rPr>
          <w:bCs/>
          <w:sz w:val="22"/>
          <w:szCs w:val="22"/>
        </w:rPr>
      </w:pPr>
      <w:r>
        <w:rPr>
          <w:bCs/>
          <w:sz w:val="22"/>
          <w:szCs w:val="22"/>
        </w:rPr>
        <w:t xml:space="preserve">45 workstations </w:t>
      </w:r>
    </w:p>
    <w:p w14:paraId="014D20C8" w14:textId="3564D6A0" w:rsidR="008621B2" w:rsidRDefault="008621B2" w:rsidP="008621B2">
      <w:pPr>
        <w:pStyle w:val="ListParagraph"/>
        <w:numPr>
          <w:ilvl w:val="0"/>
          <w:numId w:val="31"/>
        </w:numPr>
        <w:tabs>
          <w:tab w:val="left" w:pos="540"/>
        </w:tabs>
        <w:spacing w:after="160" w:line="259" w:lineRule="auto"/>
        <w:jc w:val="both"/>
        <w:rPr>
          <w:bCs/>
          <w:sz w:val="22"/>
          <w:szCs w:val="22"/>
        </w:rPr>
      </w:pPr>
      <w:r>
        <w:rPr>
          <w:bCs/>
          <w:sz w:val="22"/>
          <w:szCs w:val="22"/>
        </w:rPr>
        <w:t>68 total users</w:t>
      </w:r>
      <w:r w:rsidR="00B83721">
        <w:rPr>
          <w:bCs/>
          <w:sz w:val="22"/>
          <w:szCs w:val="22"/>
        </w:rPr>
        <w:t>, including Village staff and elected officials</w:t>
      </w:r>
    </w:p>
    <w:p w14:paraId="2B28D13A" w14:textId="30C143B9" w:rsidR="000504B1" w:rsidRDefault="000504B1" w:rsidP="008621B2">
      <w:pPr>
        <w:pStyle w:val="ListParagraph"/>
        <w:numPr>
          <w:ilvl w:val="0"/>
          <w:numId w:val="31"/>
        </w:numPr>
        <w:tabs>
          <w:tab w:val="left" w:pos="540"/>
        </w:tabs>
        <w:spacing w:after="160" w:line="259" w:lineRule="auto"/>
        <w:jc w:val="both"/>
        <w:rPr>
          <w:bCs/>
          <w:sz w:val="22"/>
          <w:szCs w:val="22"/>
        </w:rPr>
      </w:pPr>
      <w:r>
        <w:rPr>
          <w:bCs/>
          <w:sz w:val="22"/>
          <w:szCs w:val="22"/>
        </w:rPr>
        <w:t>19 Microsoft 365 Business Standard Accounts</w:t>
      </w:r>
      <w:r w:rsidR="00D04DA2">
        <w:rPr>
          <w:bCs/>
          <w:sz w:val="22"/>
          <w:szCs w:val="22"/>
        </w:rPr>
        <w:t xml:space="preserve"> owned by the Village </w:t>
      </w:r>
    </w:p>
    <w:p w14:paraId="5EE1A18F" w14:textId="25D1B948" w:rsidR="000504B1" w:rsidRDefault="000504B1" w:rsidP="008621B2">
      <w:pPr>
        <w:pStyle w:val="ListParagraph"/>
        <w:numPr>
          <w:ilvl w:val="0"/>
          <w:numId w:val="31"/>
        </w:numPr>
        <w:tabs>
          <w:tab w:val="left" w:pos="540"/>
        </w:tabs>
        <w:spacing w:after="160" w:line="259" w:lineRule="auto"/>
        <w:jc w:val="both"/>
        <w:rPr>
          <w:bCs/>
          <w:sz w:val="22"/>
          <w:szCs w:val="22"/>
        </w:rPr>
      </w:pPr>
      <w:r>
        <w:rPr>
          <w:bCs/>
          <w:sz w:val="22"/>
          <w:szCs w:val="22"/>
        </w:rPr>
        <w:t xml:space="preserve">55 Microsoft 365 Business Basic Accounts </w:t>
      </w:r>
      <w:r w:rsidR="00D04DA2">
        <w:rPr>
          <w:bCs/>
          <w:sz w:val="22"/>
          <w:szCs w:val="22"/>
        </w:rPr>
        <w:t xml:space="preserve">owned by the Village </w:t>
      </w:r>
    </w:p>
    <w:p w14:paraId="5C8E606A" w14:textId="545B9A21" w:rsidR="00C15B72" w:rsidRDefault="00C15B72" w:rsidP="008621B2">
      <w:pPr>
        <w:pStyle w:val="ListParagraph"/>
        <w:numPr>
          <w:ilvl w:val="0"/>
          <w:numId w:val="31"/>
        </w:numPr>
        <w:tabs>
          <w:tab w:val="left" w:pos="540"/>
        </w:tabs>
        <w:spacing w:after="160" w:line="259" w:lineRule="auto"/>
        <w:jc w:val="both"/>
        <w:rPr>
          <w:bCs/>
          <w:sz w:val="22"/>
          <w:szCs w:val="22"/>
        </w:rPr>
      </w:pPr>
      <w:r>
        <w:rPr>
          <w:bCs/>
          <w:sz w:val="22"/>
          <w:szCs w:val="22"/>
        </w:rPr>
        <w:t>16 Adobe Acrobat Accounts</w:t>
      </w:r>
    </w:p>
    <w:p w14:paraId="0D50BFDE" w14:textId="0D552CB9" w:rsidR="00B83721" w:rsidRDefault="00827B30" w:rsidP="008621B2">
      <w:pPr>
        <w:pStyle w:val="ListParagraph"/>
        <w:numPr>
          <w:ilvl w:val="0"/>
          <w:numId w:val="31"/>
        </w:numPr>
        <w:tabs>
          <w:tab w:val="left" w:pos="540"/>
        </w:tabs>
        <w:spacing w:after="160" w:line="259" w:lineRule="auto"/>
        <w:jc w:val="both"/>
        <w:rPr>
          <w:bCs/>
          <w:sz w:val="22"/>
          <w:szCs w:val="22"/>
        </w:rPr>
      </w:pPr>
      <w:r>
        <w:rPr>
          <w:bCs/>
          <w:sz w:val="22"/>
          <w:szCs w:val="22"/>
        </w:rPr>
        <w:t xml:space="preserve">2 managed firewalls with security subscriptions </w:t>
      </w:r>
    </w:p>
    <w:p w14:paraId="2EB9DCE8" w14:textId="61A3A5FE" w:rsidR="000504B1" w:rsidRDefault="000504B1" w:rsidP="008621B2">
      <w:pPr>
        <w:pStyle w:val="ListParagraph"/>
        <w:numPr>
          <w:ilvl w:val="0"/>
          <w:numId w:val="31"/>
        </w:numPr>
        <w:tabs>
          <w:tab w:val="left" w:pos="540"/>
        </w:tabs>
        <w:spacing w:after="160" w:line="259" w:lineRule="auto"/>
        <w:jc w:val="both"/>
        <w:rPr>
          <w:bCs/>
          <w:sz w:val="22"/>
          <w:szCs w:val="22"/>
        </w:rPr>
      </w:pPr>
      <w:r>
        <w:rPr>
          <w:bCs/>
          <w:sz w:val="22"/>
          <w:szCs w:val="22"/>
        </w:rPr>
        <w:t xml:space="preserve">5 remote encrypted off-site backups </w:t>
      </w:r>
    </w:p>
    <w:p w14:paraId="4EEB117F" w14:textId="69E13820" w:rsidR="000504B1" w:rsidRDefault="008A3A8D" w:rsidP="008621B2">
      <w:pPr>
        <w:pStyle w:val="ListParagraph"/>
        <w:numPr>
          <w:ilvl w:val="0"/>
          <w:numId w:val="31"/>
        </w:numPr>
        <w:tabs>
          <w:tab w:val="left" w:pos="540"/>
        </w:tabs>
        <w:spacing w:after="160" w:line="259" w:lineRule="auto"/>
        <w:jc w:val="both"/>
        <w:rPr>
          <w:bCs/>
          <w:sz w:val="22"/>
          <w:szCs w:val="22"/>
        </w:rPr>
      </w:pPr>
      <w:r>
        <w:rPr>
          <w:bCs/>
          <w:sz w:val="22"/>
          <w:szCs w:val="22"/>
        </w:rPr>
        <w:t>Barracuda Email archiving and security services for all Village emails</w:t>
      </w:r>
    </w:p>
    <w:p w14:paraId="38C7D54F" w14:textId="028A5841" w:rsidR="00D04DA2" w:rsidRDefault="00D04DA2" w:rsidP="008621B2">
      <w:pPr>
        <w:pStyle w:val="ListParagraph"/>
        <w:numPr>
          <w:ilvl w:val="0"/>
          <w:numId w:val="31"/>
        </w:numPr>
        <w:tabs>
          <w:tab w:val="left" w:pos="540"/>
        </w:tabs>
        <w:spacing w:after="160" w:line="259" w:lineRule="auto"/>
        <w:jc w:val="both"/>
        <w:rPr>
          <w:bCs/>
          <w:sz w:val="22"/>
          <w:szCs w:val="22"/>
        </w:rPr>
      </w:pPr>
      <w:r>
        <w:rPr>
          <w:bCs/>
          <w:sz w:val="22"/>
          <w:szCs w:val="22"/>
        </w:rPr>
        <w:t xml:space="preserve">Webroot Cybersecurity Software </w:t>
      </w:r>
    </w:p>
    <w:p w14:paraId="6D27D4C8" w14:textId="15CD60FD" w:rsidR="00C15B72" w:rsidRPr="00C15B72" w:rsidRDefault="00D04DA2" w:rsidP="00C15B72">
      <w:pPr>
        <w:pStyle w:val="ListParagraph"/>
        <w:numPr>
          <w:ilvl w:val="0"/>
          <w:numId w:val="31"/>
        </w:numPr>
        <w:tabs>
          <w:tab w:val="left" w:pos="540"/>
        </w:tabs>
        <w:spacing w:after="160" w:line="259" w:lineRule="auto"/>
        <w:jc w:val="both"/>
        <w:rPr>
          <w:bCs/>
          <w:sz w:val="22"/>
          <w:szCs w:val="22"/>
        </w:rPr>
      </w:pPr>
      <w:r>
        <w:rPr>
          <w:bCs/>
          <w:sz w:val="22"/>
          <w:szCs w:val="22"/>
        </w:rPr>
        <w:t>Ruckus Routers</w:t>
      </w:r>
    </w:p>
    <w:p w14:paraId="7837B4CF" w14:textId="49127CB4" w:rsidR="003C78FF" w:rsidRDefault="0005025B" w:rsidP="002A17F1">
      <w:pPr>
        <w:tabs>
          <w:tab w:val="left" w:pos="540"/>
        </w:tabs>
        <w:spacing w:after="160" w:line="259" w:lineRule="auto"/>
        <w:jc w:val="both"/>
        <w:rPr>
          <w:b/>
          <w:sz w:val="22"/>
          <w:szCs w:val="22"/>
          <w:u w:val="single"/>
        </w:rPr>
      </w:pPr>
      <w:r>
        <w:rPr>
          <w:b/>
          <w:sz w:val="22"/>
          <w:szCs w:val="22"/>
          <w:u w:val="single"/>
        </w:rPr>
        <w:t>Submittal Information Requested</w:t>
      </w:r>
    </w:p>
    <w:p w14:paraId="32A02D98" w14:textId="36326FAA" w:rsidR="0005025B" w:rsidRPr="00E17E8B" w:rsidRDefault="0005025B" w:rsidP="002A17F1">
      <w:pPr>
        <w:tabs>
          <w:tab w:val="left" w:pos="540"/>
        </w:tabs>
        <w:spacing w:after="160" w:line="259" w:lineRule="auto"/>
        <w:jc w:val="both"/>
        <w:rPr>
          <w:bCs/>
          <w:sz w:val="22"/>
          <w:szCs w:val="22"/>
        </w:rPr>
      </w:pPr>
      <w:r w:rsidRPr="00E17E8B">
        <w:rPr>
          <w:bCs/>
          <w:sz w:val="22"/>
          <w:szCs w:val="22"/>
        </w:rPr>
        <w:t>The following are key points of interest for the Village in the evaluation of submissions</w:t>
      </w:r>
      <w:r w:rsidR="00D0305D">
        <w:rPr>
          <w:bCs/>
          <w:sz w:val="22"/>
          <w:szCs w:val="22"/>
        </w:rPr>
        <w:t>. Each submission shall demonstrate its experience in providing the following services or knowledge. Such experience should include</w:t>
      </w:r>
      <w:r w:rsidR="00235E8A">
        <w:rPr>
          <w:bCs/>
          <w:sz w:val="22"/>
          <w:szCs w:val="22"/>
        </w:rPr>
        <w:t>,</w:t>
      </w:r>
      <w:r w:rsidR="00D0305D">
        <w:rPr>
          <w:bCs/>
          <w:sz w:val="22"/>
          <w:szCs w:val="22"/>
        </w:rPr>
        <w:t xml:space="preserve"> but </w:t>
      </w:r>
      <w:r w:rsidR="00235E8A">
        <w:rPr>
          <w:bCs/>
          <w:sz w:val="22"/>
          <w:szCs w:val="22"/>
        </w:rPr>
        <w:t>is</w:t>
      </w:r>
      <w:r w:rsidR="00D0305D">
        <w:rPr>
          <w:bCs/>
          <w:sz w:val="22"/>
          <w:szCs w:val="22"/>
        </w:rPr>
        <w:t xml:space="preserve"> not limited to:</w:t>
      </w:r>
    </w:p>
    <w:p w14:paraId="5244A87E" w14:textId="7E4C209C" w:rsidR="003C78FF" w:rsidRPr="00235E8A" w:rsidRDefault="00573384" w:rsidP="00573384">
      <w:pPr>
        <w:pStyle w:val="ListParagraph"/>
        <w:numPr>
          <w:ilvl w:val="0"/>
          <w:numId w:val="33"/>
        </w:numPr>
        <w:tabs>
          <w:tab w:val="left" w:pos="540"/>
        </w:tabs>
        <w:spacing w:after="160" w:line="259" w:lineRule="auto"/>
        <w:jc w:val="both"/>
        <w:rPr>
          <w:bCs/>
          <w:sz w:val="22"/>
          <w:szCs w:val="22"/>
          <w:u w:val="single"/>
        </w:rPr>
      </w:pPr>
      <w:r w:rsidRPr="00235E8A">
        <w:rPr>
          <w:bCs/>
          <w:sz w:val="22"/>
          <w:szCs w:val="22"/>
          <w:u w:val="single"/>
        </w:rPr>
        <w:t>Organizational Model</w:t>
      </w:r>
    </w:p>
    <w:p w14:paraId="3A318C93" w14:textId="06668FAD" w:rsidR="00573384" w:rsidRPr="00235E8A" w:rsidRDefault="00573384" w:rsidP="00235E8A">
      <w:pPr>
        <w:pStyle w:val="ListParagraph"/>
        <w:numPr>
          <w:ilvl w:val="1"/>
          <w:numId w:val="33"/>
        </w:numPr>
        <w:tabs>
          <w:tab w:val="left" w:pos="540"/>
        </w:tabs>
        <w:spacing w:after="160" w:line="259" w:lineRule="auto"/>
        <w:jc w:val="both"/>
        <w:rPr>
          <w:bCs/>
          <w:sz w:val="22"/>
          <w:szCs w:val="22"/>
        </w:rPr>
      </w:pPr>
      <w:r w:rsidRPr="00E17E8B">
        <w:rPr>
          <w:bCs/>
          <w:sz w:val="22"/>
          <w:szCs w:val="22"/>
        </w:rPr>
        <w:t>Standard practices and policies</w:t>
      </w:r>
      <w:r w:rsidR="00235E8A">
        <w:rPr>
          <w:bCs/>
          <w:sz w:val="22"/>
          <w:szCs w:val="22"/>
        </w:rPr>
        <w:t>, including information on client-focused reporting, KPIs, and SLAs</w:t>
      </w:r>
    </w:p>
    <w:p w14:paraId="45A350ED" w14:textId="6C22ABC7" w:rsidR="00573384" w:rsidRPr="00E17E8B" w:rsidRDefault="00573384" w:rsidP="00573384">
      <w:pPr>
        <w:pStyle w:val="ListParagraph"/>
        <w:numPr>
          <w:ilvl w:val="1"/>
          <w:numId w:val="33"/>
        </w:numPr>
        <w:tabs>
          <w:tab w:val="left" w:pos="540"/>
        </w:tabs>
        <w:spacing w:after="160" w:line="259" w:lineRule="auto"/>
        <w:jc w:val="both"/>
        <w:rPr>
          <w:bCs/>
          <w:sz w:val="22"/>
          <w:szCs w:val="22"/>
        </w:rPr>
      </w:pPr>
      <w:r w:rsidRPr="00E17E8B">
        <w:rPr>
          <w:bCs/>
          <w:sz w:val="22"/>
          <w:szCs w:val="22"/>
        </w:rPr>
        <w:t>Application of industry standard support processes</w:t>
      </w:r>
    </w:p>
    <w:p w14:paraId="55E11F8A" w14:textId="292A828D" w:rsidR="00573384" w:rsidRPr="00235E8A" w:rsidRDefault="00573384" w:rsidP="00235E8A">
      <w:pPr>
        <w:pStyle w:val="ListParagraph"/>
        <w:numPr>
          <w:ilvl w:val="1"/>
          <w:numId w:val="33"/>
        </w:numPr>
        <w:tabs>
          <w:tab w:val="left" w:pos="540"/>
        </w:tabs>
        <w:spacing w:after="160" w:line="259" w:lineRule="auto"/>
        <w:jc w:val="both"/>
        <w:rPr>
          <w:bCs/>
          <w:sz w:val="22"/>
          <w:szCs w:val="22"/>
        </w:rPr>
      </w:pPr>
      <w:r w:rsidRPr="00E17E8B">
        <w:rPr>
          <w:bCs/>
          <w:sz w:val="22"/>
          <w:szCs w:val="22"/>
        </w:rPr>
        <w:lastRenderedPageBreak/>
        <w:t>Customer service philosophy</w:t>
      </w:r>
      <w:r w:rsidR="00235E8A">
        <w:rPr>
          <w:bCs/>
          <w:sz w:val="22"/>
          <w:szCs w:val="22"/>
        </w:rPr>
        <w:t>,</w:t>
      </w:r>
      <w:r w:rsidRPr="00E17E8B">
        <w:rPr>
          <w:bCs/>
          <w:sz w:val="22"/>
          <w:szCs w:val="22"/>
        </w:rPr>
        <w:t xml:space="preserve"> approach</w:t>
      </w:r>
      <w:r w:rsidR="00235E8A">
        <w:rPr>
          <w:bCs/>
          <w:sz w:val="22"/>
          <w:szCs w:val="22"/>
        </w:rPr>
        <w:t>, and any unique tools or approaches that enable consultants to provide high-quality services</w:t>
      </w:r>
    </w:p>
    <w:p w14:paraId="5D17E5F6" w14:textId="77777777" w:rsidR="00E17E8B" w:rsidRPr="00E17E8B" w:rsidRDefault="00E17E8B" w:rsidP="00E17E8B">
      <w:pPr>
        <w:pStyle w:val="ListParagraph"/>
        <w:tabs>
          <w:tab w:val="left" w:pos="540"/>
        </w:tabs>
        <w:spacing w:after="160" w:line="259" w:lineRule="auto"/>
        <w:ind w:left="1440"/>
        <w:jc w:val="both"/>
        <w:rPr>
          <w:bCs/>
          <w:sz w:val="22"/>
          <w:szCs w:val="22"/>
        </w:rPr>
      </w:pPr>
    </w:p>
    <w:p w14:paraId="0E45844D" w14:textId="29CC1248" w:rsidR="00E17E8B" w:rsidRPr="00235E8A" w:rsidRDefault="00E17E8B" w:rsidP="00E17E8B">
      <w:pPr>
        <w:pStyle w:val="ListParagraph"/>
        <w:numPr>
          <w:ilvl w:val="0"/>
          <w:numId w:val="33"/>
        </w:numPr>
        <w:autoSpaceDE w:val="0"/>
        <w:autoSpaceDN w:val="0"/>
        <w:adjustRightInd w:val="0"/>
        <w:rPr>
          <w:rFonts w:eastAsia="SymbolMT"/>
          <w:sz w:val="22"/>
          <w:szCs w:val="22"/>
          <w:u w:val="single"/>
        </w:rPr>
      </w:pPr>
      <w:r w:rsidRPr="00235E8A">
        <w:rPr>
          <w:rFonts w:eastAsia="SymbolMT"/>
          <w:sz w:val="22"/>
          <w:szCs w:val="22"/>
          <w:u w:val="single"/>
        </w:rPr>
        <w:t>Staffing and service delivery model</w:t>
      </w:r>
    </w:p>
    <w:p w14:paraId="0C63C93F" w14:textId="7EAC25F4" w:rsidR="00E17E8B" w:rsidRPr="00B623F5" w:rsidRDefault="00E17E8B" w:rsidP="00E17E8B">
      <w:pPr>
        <w:pStyle w:val="ListParagraph"/>
        <w:numPr>
          <w:ilvl w:val="1"/>
          <w:numId w:val="33"/>
        </w:numPr>
        <w:autoSpaceDE w:val="0"/>
        <w:autoSpaceDN w:val="0"/>
        <w:adjustRightInd w:val="0"/>
        <w:rPr>
          <w:rFonts w:eastAsia="SymbolMT"/>
          <w:sz w:val="22"/>
          <w:szCs w:val="22"/>
        </w:rPr>
      </w:pPr>
      <w:r w:rsidRPr="00B623F5">
        <w:rPr>
          <w:rFonts w:eastAsia="SymbolMT"/>
          <w:sz w:val="22"/>
          <w:szCs w:val="22"/>
        </w:rPr>
        <w:t xml:space="preserve">Day-to-day staffing (Remote, on </w:t>
      </w:r>
      <w:proofErr w:type="gramStart"/>
      <w:r w:rsidRPr="00B623F5">
        <w:rPr>
          <w:rFonts w:eastAsia="SymbolMT"/>
          <w:sz w:val="22"/>
          <w:szCs w:val="22"/>
        </w:rPr>
        <w:t>premise</w:t>
      </w:r>
      <w:proofErr w:type="gramEnd"/>
      <w:r w:rsidRPr="00B623F5">
        <w:rPr>
          <w:rFonts w:eastAsia="SymbolMT"/>
          <w:sz w:val="22"/>
          <w:szCs w:val="22"/>
        </w:rPr>
        <w:t>, on call, etc.)</w:t>
      </w:r>
    </w:p>
    <w:p w14:paraId="7D0EC210" w14:textId="58EC1B73" w:rsidR="00E17E8B" w:rsidRPr="00B623F5" w:rsidRDefault="00E17E8B" w:rsidP="00E17E8B">
      <w:pPr>
        <w:pStyle w:val="ListParagraph"/>
        <w:numPr>
          <w:ilvl w:val="1"/>
          <w:numId w:val="33"/>
        </w:numPr>
        <w:autoSpaceDE w:val="0"/>
        <w:autoSpaceDN w:val="0"/>
        <w:adjustRightInd w:val="0"/>
        <w:rPr>
          <w:rFonts w:eastAsia="SymbolMT"/>
          <w:sz w:val="22"/>
          <w:szCs w:val="22"/>
        </w:rPr>
      </w:pPr>
      <w:r w:rsidRPr="00B623F5">
        <w:rPr>
          <w:rFonts w:eastAsia="SymbolMT"/>
          <w:sz w:val="22"/>
          <w:szCs w:val="22"/>
        </w:rPr>
        <w:t>After-hours staffing and support</w:t>
      </w:r>
    </w:p>
    <w:p w14:paraId="25C46ABA" w14:textId="5522C0E0" w:rsidR="00E17E8B" w:rsidRPr="00B623F5" w:rsidRDefault="00E17E8B" w:rsidP="00E17E8B">
      <w:pPr>
        <w:pStyle w:val="ListParagraph"/>
        <w:numPr>
          <w:ilvl w:val="1"/>
          <w:numId w:val="33"/>
        </w:numPr>
        <w:autoSpaceDE w:val="0"/>
        <w:autoSpaceDN w:val="0"/>
        <w:adjustRightInd w:val="0"/>
        <w:rPr>
          <w:rFonts w:eastAsia="SymbolMT"/>
          <w:sz w:val="22"/>
          <w:szCs w:val="22"/>
        </w:rPr>
      </w:pPr>
      <w:r w:rsidRPr="00B623F5">
        <w:rPr>
          <w:rFonts w:eastAsia="SymbolMT"/>
          <w:sz w:val="22"/>
          <w:szCs w:val="22"/>
        </w:rPr>
        <w:t>Integration with Village staff and day-to-day operations (Including access for key village staff into technical resources)</w:t>
      </w:r>
    </w:p>
    <w:p w14:paraId="52EF4766" w14:textId="77777777" w:rsidR="00E17E8B" w:rsidRPr="00B623F5" w:rsidRDefault="00E17E8B" w:rsidP="00E17E8B">
      <w:pPr>
        <w:pStyle w:val="ListParagraph"/>
        <w:numPr>
          <w:ilvl w:val="1"/>
          <w:numId w:val="33"/>
        </w:numPr>
        <w:autoSpaceDE w:val="0"/>
        <w:autoSpaceDN w:val="0"/>
        <w:adjustRightInd w:val="0"/>
        <w:rPr>
          <w:rFonts w:eastAsia="SymbolMT"/>
          <w:sz w:val="22"/>
          <w:szCs w:val="22"/>
        </w:rPr>
      </w:pPr>
      <w:r w:rsidRPr="00B623F5">
        <w:rPr>
          <w:rFonts w:eastAsia="SymbolMT"/>
          <w:sz w:val="22"/>
          <w:szCs w:val="22"/>
        </w:rPr>
        <w:t xml:space="preserve">How IT staff is contacted, and issues addressed – more specifically, what does the lifespan of an “IT Helpdesk ticket” look like? </w:t>
      </w:r>
    </w:p>
    <w:p w14:paraId="280AE19A" w14:textId="77777777" w:rsidR="00E17E8B" w:rsidRPr="00B623F5" w:rsidRDefault="00E17E8B" w:rsidP="00E17E8B">
      <w:pPr>
        <w:pStyle w:val="ListParagraph"/>
        <w:autoSpaceDE w:val="0"/>
        <w:autoSpaceDN w:val="0"/>
        <w:adjustRightInd w:val="0"/>
        <w:ind w:left="1440"/>
        <w:rPr>
          <w:rFonts w:eastAsia="SymbolMT"/>
          <w:sz w:val="22"/>
          <w:szCs w:val="22"/>
        </w:rPr>
      </w:pPr>
    </w:p>
    <w:p w14:paraId="5DBD171D" w14:textId="77777777" w:rsidR="00E17E8B" w:rsidRPr="00235E8A" w:rsidRDefault="00E17E8B" w:rsidP="00E17E8B">
      <w:pPr>
        <w:pStyle w:val="ListParagraph"/>
        <w:numPr>
          <w:ilvl w:val="0"/>
          <w:numId w:val="33"/>
        </w:numPr>
        <w:autoSpaceDE w:val="0"/>
        <w:autoSpaceDN w:val="0"/>
        <w:adjustRightInd w:val="0"/>
        <w:rPr>
          <w:rFonts w:eastAsiaTheme="minorHAnsi"/>
          <w:sz w:val="22"/>
          <w:szCs w:val="22"/>
          <w:u w:val="single"/>
        </w:rPr>
      </w:pPr>
      <w:r w:rsidRPr="00235E8A">
        <w:rPr>
          <w:rFonts w:eastAsiaTheme="minorHAnsi"/>
          <w:sz w:val="22"/>
          <w:szCs w:val="22"/>
          <w:u w:val="single"/>
        </w:rPr>
        <w:t>Solutions for scalable staffing</w:t>
      </w:r>
    </w:p>
    <w:p w14:paraId="0186DB38" w14:textId="77777777" w:rsidR="00E17E8B" w:rsidRPr="00B623F5" w:rsidRDefault="00E17E8B" w:rsidP="00E17E8B">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Supplemental work, projects, and meetings</w:t>
      </w:r>
    </w:p>
    <w:p w14:paraId="01D17A1C" w14:textId="77777777" w:rsidR="00E17E8B" w:rsidRPr="00B623F5" w:rsidRDefault="00E17E8B" w:rsidP="00E17E8B">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Escalation of issues to higher support levels</w:t>
      </w:r>
    </w:p>
    <w:p w14:paraId="7D640D0F" w14:textId="77777777" w:rsidR="00E17E8B" w:rsidRPr="00B623F5" w:rsidRDefault="00E17E8B" w:rsidP="00E17E8B">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Documentation of the client’s environment, systems, and support</w:t>
      </w:r>
    </w:p>
    <w:p w14:paraId="3F9A3365" w14:textId="734D357F" w:rsidR="003C78FF" w:rsidRDefault="00E17E8B" w:rsidP="00E17E8B">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On-demand needs or projects</w:t>
      </w:r>
    </w:p>
    <w:p w14:paraId="15870871" w14:textId="77777777" w:rsidR="00235E8A" w:rsidRPr="00B623F5" w:rsidRDefault="00235E8A" w:rsidP="00235E8A">
      <w:pPr>
        <w:pStyle w:val="ListParagraph"/>
        <w:autoSpaceDE w:val="0"/>
        <w:autoSpaceDN w:val="0"/>
        <w:adjustRightInd w:val="0"/>
        <w:ind w:left="1440"/>
        <w:rPr>
          <w:rFonts w:eastAsiaTheme="minorHAnsi"/>
          <w:sz w:val="22"/>
          <w:szCs w:val="22"/>
        </w:rPr>
      </w:pPr>
    </w:p>
    <w:p w14:paraId="4B2300F0" w14:textId="77777777" w:rsidR="00E17E8B" w:rsidRPr="00235E8A" w:rsidRDefault="00E17E8B" w:rsidP="00E17E8B">
      <w:pPr>
        <w:pStyle w:val="ListParagraph"/>
        <w:numPr>
          <w:ilvl w:val="0"/>
          <w:numId w:val="33"/>
        </w:numPr>
        <w:autoSpaceDE w:val="0"/>
        <w:autoSpaceDN w:val="0"/>
        <w:adjustRightInd w:val="0"/>
        <w:rPr>
          <w:rFonts w:eastAsiaTheme="minorHAnsi"/>
          <w:sz w:val="22"/>
          <w:szCs w:val="22"/>
          <w:u w:val="single"/>
        </w:rPr>
      </w:pPr>
      <w:r w:rsidRPr="00235E8A">
        <w:rPr>
          <w:rFonts w:eastAsiaTheme="minorHAnsi"/>
          <w:sz w:val="22"/>
          <w:szCs w:val="22"/>
          <w:u w:val="single"/>
        </w:rPr>
        <w:t>Proactive support</w:t>
      </w:r>
    </w:p>
    <w:p w14:paraId="45C3EC0A" w14:textId="77777777" w:rsidR="00E17E8B" w:rsidRPr="00B623F5" w:rsidRDefault="00E17E8B" w:rsidP="00E17E8B">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Monitoring, detection, alerting, outages, resolution, with the network and across SaaS and cloud environments.</w:t>
      </w:r>
    </w:p>
    <w:p w14:paraId="29827F17" w14:textId="6C99078F" w:rsidR="00E17E8B" w:rsidRDefault="00E17E8B" w:rsidP="00E17E8B">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Notification methods for system/performance failures and security incidents</w:t>
      </w:r>
    </w:p>
    <w:p w14:paraId="6B318AF6" w14:textId="77777777" w:rsidR="00235E8A" w:rsidRPr="00B623F5" w:rsidRDefault="00235E8A" w:rsidP="00235E8A">
      <w:pPr>
        <w:pStyle w:val="ListParagraph"/>
        <w:autoSpaceDE w:val="0"/>
        <w:autoSpaceDN w:val="0"/>
        <w:adjustRightInd w:val="0"/>
        <w:ind w:left="1440"/>
        <w:rPr>
          <w:rFonts w:eastAsiaTheme="minorHAnsi"/>
          <w:sz w:val="22"/>
          <w:szCs w:val="22"/>
        </w:rPr>
      </w:pPr>
    </w:p>
    <w:p w14:paraId="0B06FE22" w14:textId="77777777" w:rsidR="00E17E8B" w:rsidRPr="00235E8A" w:rsidRDefault="00E17E8B" w:rsidP="00E17E8B">
      <w:pPr>
        <w:pStyle w:val="ListParagraph"/>
        <w:numPr>
          <w:ilvl w:val="0"/>
          <w:numId w:val="33"/>
        </w:numPr>
        <w:autoSpaceDE w:val="0"/>
        <w:autoSpaceDN w:val="0"/>
        <w:adjustRightInd w:val="0"/>
        <w:rPr>
          <w:rFonts w:eastAsiaTheme="minorHAnsi"/>
          <w:sz w:val="22"/>
          <w:szCs w:val="22"/>
          <w:u w:val="single"/>
        </w:rPr>
      </w:pPr>
      <w:r w:rsidRPr="00235E8A">
        <w:rPr>
          <w:rFonts w:eastAsiaTheme="minorHAnsi"/>
          <w:sz w:val="22"/>
          <w:szCs w:val="22"/>
          <w:u w:val="single"/>
        </w:rPr>
        <w:t>Network architecture engineering, analysis, management, and support</w:t>
      </w:r>
    </w:p>
    <w:p w14:paraId="23B1E0C5" w14:textId="77777777" w:rsidR="00E17E8B" w:rsidRPr="00B623F5" w:rsidRDefault="00E17E8B" w:rsidP="00E17E8B">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Network Operations Center (NOC)</w:t>
      </w:r>
    </w:p>
    <w:p w14:paraId="289434B2" w14:textId="77777777" w:rsidR="00E17E8B" w:rsidRPr="00B623F5" w:rsidRDefault="00E17E8B" w:rsidP="00E17E8B">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Depth of network management</w:t>
      </w:r>
    </w:p>
    <w:p w14:paraId="443483B9" w14:textId="699F8A94" w:rsidR="00E17E8B" w:rsidRDefault="00E17E8B" w:rsidP="00E17E8B">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Management of microwave links</w:t>
      </w:r>
    </w:p>
    <w:p w14:paraId="151D5E11" w14:textId="77777777" w:rsidR="00235E8A" w:rsidRPr="00B623F5" w:rsidRDefault="00235E8A" w:rsidP="00235E8A">
      <w:pPr>
        <w:pStyle w:val="ListParagraph"/>
        <w:autoSpaceDE w:val="0"/>
        <w:autoSpaceDN w:val="0"/>
        <w:adjustRightInd w:val="0"/>
        <w:ind w:left="1440"/>
        <w:rPr>
          <w:rFonts w:eastAsiaTheme="minorHAnsi"/>
          <w:sz w:val="22"/>
          <w:szCs w:val="22"/>
        </w:rPr>
      </w:pPr>
    </w:p>
    <w:p w14:paraId="66B6A8A8" w14:textId="2E75DEA9" w:rsidR="00E17E8B" w:rsidRPr="00235E8A" w:rsidRDefault="00B623F5" w:rsidP="00E17E8B">
      <w:pPr>
        <w:pStyle w:val="ListParagraph"/>
        <w:numPr>
          <w:ilvl w:val="0"/>
          <w:numId w:val="33"/>
        </w:numPr>
        <w:autoSpaceDE w:val="0"/>
        <w:autoSpaceDN w:val="0"/>
        <w:adjustRightInd w:val="0"/>
        <w:rPr>
          <w:rFonts w:eastAsiaTheme="minorHAnsi"/>
          <w:sz w:val="22"/>
          <w:szCs w:val="22"/>
          <w:u w:val="single"/>
        </w:rPr>
      </w:pPr>
      <w:r w:rsidRPr="00235E8A">
        <w:rPr>
          <w:rFonts w:eastAsiaTheme="minorHAnsi"/>
          <w:sz w:val="22"/>
          <w:szCs w:val="22"/>
          <w:u w:val="single"/>
        </w:rPr>
        <w:t>Cybersecurity</w:t>
      </w:r>
    </w:p>
    <w:p w14:paraId="1DF73FDD" w14:textId="77777777" w:rsidR="00B623F5" w:rsidRPr="00B623F5" w:rsidRDefault="00E17E8B" w:rsidP="00B623F5">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Coverage of IT Security and Information Security</w:t>
      </w:r>
    </w:p>
    <w:p w14:paraId="19A7C5FE" w14:textId="77777777" w:rsidR="00B623F5" w:rsidRPr="00B623F5" w:rsidRDefault="00B623F5" w:rsidP="00B623F5">
      <w:pPr>
        <w:pStyle w:val="ListParagraph"/>
        <w:numPr>
          <w:ilvl w:val="1"/>
          <w:numId w:val="33"/>
        </w:numPr>
        <w:autoSpaceDE w:val="0"/>
        <w:autoSpaceDN w:val="0"/>
        <w:adjustRightInd w:val="0"/>
        <w:rPr>
          <w:rFonts w:eastAsiaTheme="minorHAnsi"/>
          <w:sz w:val="22"/>
          <w:szCs w:val="22"/>
        </w:rPr>
      </w:pPr>
      <w:r w:rsidRPr="00B623F5">
        <w:rPr>
          <w:rFonts w:eastAsiaTheme="minorHAnsi"/>
          <w:sz w:val="22"/>
          <w:szCs w:val="22"/>
        </w:rPr>
        <w:t>C</w:t>
      </w:r>
      <w:r w:rsidR="00E17E8B" w:rsidRPr="00B623F5">
        <w:rPr>
          <w:rFonts w:eastAsiaTheme="minorHAnsi"/>
          <w:sz w:val="22"/>
          <w:szCs w:val="22"/>
        </w:rPr>
        <w:t xml:space="preserve">overage of local and </w:t>
      </w:r>
      <w:proofErr w:type="gramStart"/>
      <w:r w:rsidR="00E17E8B" w:rsidRPr="00B623F5">
        <w:rPr>
          <w:rFonts w:eastAsiaTheme="minorHAnsi"/>
          <w:sz w:val="22"/>
          <w:szCs w:val="22"/>
        </w:rPr>
        <w:t>cloud based</w:t>
      </w:r>
      <w:proofErr w:type="gramEnd"/>
      <w:r w:rsidR="00E17E8B" w:rsidRPr="00B623F5">
        <w:rPr>
          <w:rFonts w:eastAsiaTheme="minorHAnsi"/>
          <w:sz w:val="22"/>
          <w:szCs w:val="22"/>
        </w:rPr>
        <w:t xml:space="preserve"> solutions</w:t>
      </w:r>
    </w:p>
    <w:p w14:paraId="7EBC1CDA" w14:textId="77777777" w:rsidR="00B623F5" w:rsidRPr="00C61B6C" w:rsidRDefault="00E17E8B" w:rsidP="00B623F5">
      <w:pPr>
        <w:pStyle w:val="ListParagraph"/>
        <w:numPr>
          <w:ilvl w:val="1"/>
          <w:numId w:val="33"/>
        </w:numPr>
        <w:autoSpaceDE w:val="0"/>
        <w:autoSpaceDN w:val="0"/>
        <w:adjustRightInd w:val="0"/>
        <w:rPr>
          <w:rFonts w:eastAsiaTheme="minorHAnsi"/>
          <w:sz w:val="22"/>
          <w:szCs w:val="22"/>
        </w:rPr>
      </w:pPr>
      <w:r w:rsidRPr="00C61B6C">
        <w:rPr>
          <w:rFonts w:eastAsiaTheme="minorHAnsi"/>
          <w:sz w:val="22"/>
          <w:szCs w:val="22"/>
        </w:rPr>
        <w:t>Security incident response</w:t>
      </w:r>
    </w:p>
    <w:p w14:paraId="2A73BED3" w14:textId="77777777" w:rsidR="00B623F5" w:rsidRPr="00C61B6C" w:rsidRDefault="00E17E8B" w:rsidP="00B623F5">
      <w:pPr>
        <w:pStyle w:val="ListParagraph"/>
        <w:numPr>
          <w:ilvl w:val="1"/>
          <w:numId w:val="33"/>
        </w:numPr>
        <w:autoSpaceDE w:val="0"/>
        <w:autoSpaceDN w:val="0"/>
        <w:adjustRightInd w:val="0"/>
        <w:rPr>
          <w:rFonts w:eastAsiaTheme="minorHAnsi"/>
          <w:sz w:val="22"/>
          <w:szCs w:val="22"/>
        </w:rPr>
      </w:pPr>
      <w:r w:rsidRPr="00C61B6C">
        <w:rPr>
          <w:rFonts w:eastAsiaTheme="minorHAnsi"/>
          <w:sz w:val="22"/>
          <w:szCs w:val="22"/>
        </w:rPr>
        <w:t>Security Operations Center (SOC)</w:t>
      </w:r>
    </w:p>
    <w:p w14:paraId="43BA230F" w14:textId="404ECF4E" w:rsidR="00E17E8B" w:rsidRDefault="00E17E8B" w:rsidP="00B623F5">
      <w:pPr>
        <w:pStyle w:val="ListParagraph"/>
        <w:numPr>
          <w:ilvl w:val="1"/>
          <w:numId w:val="33"/>
        </w:numPr>
        <w:autoSpaceDE w:val="0"/>
        <w:autoSpaceDN w:val="0"/>
        <w:adjustRightInd w:val="0"/>
        <w:rPr>
          <w:rFonts w:eastAsiaTheme="minorHAnsi"/>
          <w:sz w:val="22"/>
          <w:szCs w:val="22"/>
        </w:rPr>
      </w:pPr>
      <w:r w:rsidRPr="00C61B6C">
        <w:rPr>
          <w:rFonts w:eastAsiaTheme="minorHAnsi"/>
          <w:sz w:val="22"/>
          <w:szCs w:val="22"/>
        </w:rPr>
        <w:t>End user training</w:t>
      </w:r>
    </w:p>
    <w:p w14:paraId="626D8079" w14:textId="77777777" w:rsidR="00235E8A" w:rsidRPr="00C61B6C" w:rsidRDefault="00235E8A" w:rsidP="00235E8A">
      <w:pPr>
        <w:pStyle w:val="ListParagraph"/>
        <w:autoSpaceDE w:val="0"/>
        <w:autoSpaceDN w:val="0"/>
        <w:adjustRightInd w:val="0"/>
        <w:ind w:left="1440"/>
        <w:rPr>
          <w:rFonts w:eastAsiaTheme="minorHAnsi"/>
          <w:sz w:val="22"/>
          <w:szCs w:val="22"/>
        </w:rPr>
      </w:pPr>
    </w:p>
    <w:p w14:paraId="05B67AF2" w14:textId="48F822EB" w:rsidR="00B623F5" w:rsidRPr="00235E8A" w:rsidRDefault="00E17E8B" w:rsidP="00B623F5">
      <w:pPr>
        <w:pStyle w:val="ListParagraph"/>
        <w:numPr>
          <w:ilvl w:val="0"/>
          <w:numId w:val="33"/>
        </w:numPr>
        <w:autoSpaceDE w:val="0"/>
        <w:autoSpaceDN w:val="0"/>
        <w:adjustRightInd w:val="0"/>
        <w:rPr>
          <w:rFonts w:eastAsiaTheme="minorHAnsi"/>
          <w:sz w:val="22"/>
          <w:szCs w:val="22"/>
          <w:u w:val="single"/>
        </w:rPr>
      </w:pPr>
      <w:proofErr w:type="gramStart"/>
      <w:r w:rsidRPr="00235E8A">
        <w:rPr>
          <w:rFonts w:eastAsiaTheme="minorHAnsi"/>
          <w:sz w:val="22"/>
          <w:szCs w:val="22"/>
          <w:u w:val="single"/>
        </w:rPr>
        <w:t>Record</w:t>
      </w:r>
      <w:proofErr w:type="gramEnd"/>
      <w:r w:rsidRPr="00235E8A">
        <w:rPr>
          <w:rFonts w:eastAsiaTheme="minorHAnsi"/>
          <w:sz w:val="22"/>
          <w:szCs w:val="22"/>
          <w:u w:val="single"/>
        </w:rPr>
        <w:t xml:space="preserve"> of success</w:t>
      </w:r>
      <w:r w:rsidR="0074144A">
        <w:rPr>
          <w:rFonts w:eastAsiaTheme="minorHAnsi"/>
          <w:sz w:val="22"/>
          <w:szCs w:val="22"/>
          <w:u w:val="single"/>
        </w:rPr>
        <w:t xml:space="preserve">, </w:t>
      </w:r>
      <w:r w:rsidRPr="00235E8A">
        <w:rPr>
          <w:rFonts w:eastAsiaTheme="minorHAnsi"/>
          <w:sz w:val="22"/>
          <w:szCs w:val="22"/>
          <w:u w:val="single"/>
        </w:rPr>
        <w:t>innovation</w:t>
      </w:r>
      <w:r w:rsidR="0074144A">
        <w:rPr>
          <w:rFonts w:eastAsiaTheme="minorHAnsi"/>
          <w:sz w:val="22"/>
          <w:szCs w:val="22"/>
          <w:u w:val="single"/>
        </w:rPr>
        <w:t>, and knowledge of municipal IT standards</w:t>
      </w:r>
    </w:p>
    <w:p w14:paraId="02ACC565" w14:textId="7B0BA76D" w:rsidR="00B623F5" w:rsidRPr="00C61B6C" w:rsidRDefault="00E17E8B" w:rsidP="00B623F5">
      <w:pPr>
        <w:pStyle w:val="ListParagraph"/>
        <w:numPr>
          <w:ilvl w:val="1"/>
          <w:numId w:val="33"/>
        </w:numPr>
        <w:autoSpaceDE w:val="0"/>
        <w:autoSpaceDN w:val="0"/>
        <w:adjustRightInd w:val="0"/>
        <w:rPr>
          <w:rFonts w:eastAsiaTheme="minorHAnsi"/>
          <w:sz w:val="22"/>
          <w:szCs w:val="22"/>
        </w:rPr>
      </w:pPr>
      <w:r w:rsidRPr="00C61B6C">
        <w:rPr>
          <w:rFonts w:eastAsiaTheme="minorHAnsi"/>
          <w:sz w:val="22"/>
          <w:szCs w:val="22"/>
        </w:rPr>
        <w:t>How your method has improved client IT services</w:t>
      </w:r>
    </w:p>
    <w:p w14:paraId="6F1C7935" w14:textId="45CA730E" w:rsidR="003C78FF" w:rsidRDefault="00E17E8B" w:rsidP="00B623F5">
      <w:pPr>
        <w:pStyle w:val="ListParagraph"/>
        <w:numPr>
          <w:ilvl w:val="1"/>
          <w:numId w:val="33"/>
        </w:numPr>
        <w:autoSpaceDE w:val="0"/>
        <w:autoSpaceDN w:val="0"/>
        <w:adjustRightInd w:val="0"/>
        <w:rPr>
          <w:rFonts w:eastAsiaTheme="minorHAnsi"/>
          <w:sz w:val="22"/>
          <w:szCs w:val="22"/>
        </w:rPr>
      </w:pPr>
      <w:r w:rsidRPr="00C61B6C">
        <w:rPr>
          <w:rFonts w:eastAsiaTheme="minorHAnsi"/>
          <w:sz w:val="22"/>
          <w:szCs w:val="22"/>
        </w:rPr>
        <w:t>Consulting and strategic planning services for the Village</w:t>
      </w:r>
    </w:p>
    <w:p w14:paraId="1FC5A014" w14:textId="44B7A4BC" w:rsidR="0074144A" w:rsidRPr="00C61B6C" w:rsidRDefault="0074144A" w:rsidP="00B623F5">
      <w:pPr>
        <w:pStyle w:val="ListParagraph"/>
        <w:numPr>
          <w:ilvl w:val="1"/>
          <w:numId w:val="33"/>
        </w:numPr>
        <w:autoSpaceDE w:val="0"/>
        <w:autoSpaceDN w:val="0"/>
        <w:adjustRightInd w:val="0"/>
        <w:rPr>
          <w:rFonts w:eastAsiaTheme="minorHAnsi"/>
          <w:sz w:val="22"/>
          <w:szCs w:val="22"/>
        </w:rPr>
      </w:pPr>
      <w:r>
        <w:rPr>
          <w:rFonts w:eastAsiaTheme="minorHAnsi"/>
          <w:sz w:val="22"/>
          <w:szCs w:val="22"/>
        </w:rPr>
        <w:t>Familiarity with the Illinois Records Retention Act</w:t>
      </w:r>
    </w:p>
    <w:p w14:paraId="14A36589" w14:textId="77777777" w:rsidR="003C78FF" w:rsidRPr="00C61B6C" w:rsidRDefault="003C78FF" w:rsidP="002A17F1">
      <w:pPr>
        <w:tabs>
          <w:tab w:val="left" w:pos="540"/>
        </w:tabs>
        <w:spacing w:after="160" w:line="259" w:lineRule="auto"/>
        <w:jc w:val="both"/>
        <w:rPr>
          <w:bCs/>
          <w:sz w:val="22"/>
          <w:szCs w:val="22"/>
        </w:rPr>
      </w:pPr>
    </w:p>
    <w:p w14:paraId="0375D1BE" w14:textId="77777777" w:rsidR="00C61B6C" w:rsidRPr="00C61B6C" w:rsidRDefault="00C61B6C" w:rsidP="00C61B6C">
      <w:pPr>
        <w:autoSpaceDE w:val="0"/>
        <w:autoSpaceDN w:val="0"/>
        <w:adjustRightInd w:val="0"/>
        <w:rPr>
          <w:rFonts w:eastAsiaTheme="minorHAnsi"/>
          <w:sz w:val="22"/>
          <w:szCs w:val="22"/>
        </w:rPr>
      </w:pPr>
      <w:r w:rsidRPr="00C61B6C">
        <w:rPr>
          <w:rFonts w:eastAsiaTheme="minorHAnsi"/>
          <w:sz w:val="22"/>
          <w:szCs w:val="22"/>
        </w:rPr>
        <w:t>The Village is seeking interest from firms that can meet or exceed these goals in a systematic</w:t>
      </w:r>
    </w:p>
    <w:p w14:paraId="59FC26AF" w14:textId="77777777" w:rsidR="00C61B6C" w:rsidRPr="00C61B6C" w:rsidRDefault="00C61B6C" w:rsidP="00C61B6C">
      <w:pPr>
        <w:autoSpaceDE w:val="0"/>
        <w:autoSpaceDN w:val="0"/>
        <w:adjustRightInd w:val="0"/>
        <w:rPr>
          <w:rFonts w:eastAsiaTheme="minorHAnsi"/>
          <w:sz w:val="22"/>
          <w:szCs w:val="22"/>
        </w:rPr>
      </w:pPr>
      <w:r w:rsidRPr="00C61B6C">
        <w:rPr>
          <w:rFonts w:eastAsiaTheme="minorHAnsi"/>
          <w:sz w:val="22"/>
          <w:szCs w:val="22"/>
        </w:rPr>
        <w:t>manner. The Village expects the Consultant:</w:t>
      </w:r>
    </w:p>
    <w:p w14:paraId="25BD1FEF" w14:textId="77777777" w:rsidR="00C61B6C" w:rsidRPr="00C61B6C" w:rsidRDefault="00C61B6C" w:rsidP="00C61B6C">
      <w:pPr>
        <w:autoSpaceDE w:val="0"/>
        <w:autoSpaceDN w:val="0"/>
        <w:adjustRightInd w:val="0"/>
        <w:rPr>
          <w:rFonts w:eastAsiaTheme="minorHAnsi"/>
          <w:sz w:val="22"/>
          <w:szCs w:val="22"/>
        </w:rPr>
      </w:pPr>
    </w:p>
    <w:p w14:paraId="54FCDEC9" w14:textId="7ACA4B6B" w:rsidR="00C61B6C" w:rsidRPr="00C61B6C" w:rsidRDefault="00C61B6C" w:rsidP="00C61B6C">
      <w:pPr>
        <w:autoSpaceDE w:val="0"/>
        <w:autoSpaceDN w:val="0"/>
        <w:adjustRightInd w:val="0"/>
        <w:ind w:left="720"/>
        <w:rPr>
          <w:rFonts w:eastAsiaTheme="minorHAnsi"/>
          <w:sz w:val="22"/>
          <w:szCs w:val="22"/>
        </w:rPr>
      </w:pPr>
      <w:r w:rsidRPr="00C61B6C">
        <w:rPr>
          <w:rFonts w:eastAsiaTheme="minorHAnsi"/>
          <w:sz w:val="22"/>
          <w:szCs w:val="22"/>
        </w:rPr>
        <w:t>a) To be innovative and offer solutions to build an organizational IT support stack that can maximize both immediate and future opportunities, yet still provide a high-quality service level, and meet the business needs and project goals of the Village.</w:t>
      </w:r>
    </w:p>
    <w:p w14:paraId="27EDA0EF" w14:textId="032EC60C" w:rsidR="00C61B6C" w:rsidRPr="00C61B6C" w:rsidRDefault="00C61B6C" w:rsidP="00C61B6C">
      <w:pPr>
        <w:autoSpaceDE w:val="0"/>
        <w:autoSpaceDN w:val="0"/>
        <w:adjustRightInd w:val="0"/>
        <w:ind w:left="720"/>
        <w:rPr>
          <w:rFonts w:eastAsiaTheme="minorHAnsi"/>
          <w:sz w:val="22"/>
          <w:szCs w:val="22"/>
        </w:rPr>
      </w:pPr>
      <w:r w:rsidRPr="00C61B6C">
        <w:rPr>
          <w:rFonts w:eastAsiaTheme="minorHAnsi"/>
          <w:sz w:val="22"/>
          <w:szCs w:val="22"/>
        </w:rPr>
        <w:t>b) To be a partner with the Village in being open and flexible with the model. It is vital that areas for increased efficiency and reduced costs are constantly sought out, communicated, and shared with the Village.</w:t>
      </w:r>
      <w:r w:rsidR="005F2E7C">
        <w:rPr>
          <w:rFonts w:eastAsiaTheme="minorHAnsi"/>
          <w:sz w:val="22"/>
          <w:szCs w:val="22"/>
        </w:rPr>
        <w:t xml:space="preserve"> </w:t>
      </w:r>
    </w:p>
    <w:p w14:paraId="097001D2" w14:textId="77777777" w:rsidR="009047BF" w:rsidRDefault="009047BF" w:rsidP="00C61B6C">
      <w:pPr>
        <w:autoSpaceDE w:val="0"/>
        <w:autoSpaceDN w:val="0"/>
        <w:adjustRightInd w:val="0"/>
        <w:ind w:left="720"/>
        <w:rPr>
          <w:rFonts w:eastAsiaTheme="minorHAnsi"/>
          <w:sz w:val="22"/>
          <w:szCs w:val="22"/>
        </w:rPr>
      </w:pPr>
    </w:p>
    <w:p w14:paraId="6153F83A" w14:textId="77777777" w:rsidR="009047BF" w:rsidRDefault="009047BF" w:rsidP="00D312E7">
      <w:pPr>
        <w:autoSpaceDE w:val="0"/>
        <w:autoSpaceDN w:val="0"/>
        <w:adjustRightInd w:val="0"/>
        <w:rPr>
          <w:rFonts w:eastAsiaTheme="minorHAnsi"/>
          <w:sz w:val="22"/>
          <w:szCs w:val="22"/>
        </w:rPr>
      </w:pPr>
    </w:p>
    <w:p w14:paraId="0F0FB3C5" w14:textId="41F846A6" w:rsidR="009047BF" w:rsidRDefault="009047BF" w:rsidP="009047BF">
      <w:pPr>
        <w:autoSpaceDE w:val="0"/>
        <w:autoSpaceDN w:val="0"/>
        <w:adjustRightInd w:val="0"/>
        <w:rPr>
          <w:rFonts w:eastAsiaTheme="minorHAnsi"/>
          <w:sz w:val="22"/>
          <w:szCs w:val="22"/>
        </w:rPr>
      </w:pPr>
      <w:r>
        <w:rPr>
          <w:rFonts w:eastAsiaTheme="minorHAnsi"/>
          <w:sz w:val="22"/>
          <w:szCs w:val="22"/>
        </w:rPr>
        <w:lastRenderedPageBreak/>
        <w:t>Please state your experience with the following software and hardware</w:t>
      </w:r>
      <w:r w:rsidR="0024377D">
        <w:rPr>
          <w:rFonts w:eastAsiaTheme="minorHAnsi"/>
          <w:sz w:val="22"/>
          <w:szCs w:val="22"/>
        </w:rPr>
        <w:t>. If</w:t>
      </w:r>
      <w:r>
        <w:rPr>
          <w:rFonts w:eastAsiaTheme="minorHAnsi"/>
          <w:sz w:val="22"/>
          <w:szCs w:val="22"/>
        </w:rPr>
        <w:t xml:space="preserve"> you are not familiar with any of these programs/systems, please state as such:</w:t>
      </w:r>
    </w:p>
    <w:p w14:paraId="7E3A3541" w14:textId="77777777" w:rsidR="009047BF" w:rsidRPr="00C61B6C" w:rsidRDefault="009047BF" w:rsidP="00C61B6C">
      <w:pPr>
        <w:autoSpaceDE w:val="0"/>
        <w:autoSpaceDN w:val="0"/>
        <w:adjustRightInd w:val="0"/>
        <w:ind w:left="720"/>
        <w:rPr>
          <w:rFonts w:eastAsiaTheme="minorHAnsi"/>
          <w:sz w:val="22"/>
          <w:szCs w:val="22"/>
        </w:rPr>
      </w:pPr>
    </w:p>
    <w:p w14:paraId="4E6338DD" w14:textId="77777777" w:rsidR="009047BF" w:rsidRPr="00CD7DF9" w:rsidRDefault="009047BF" w:rsidP="009047BF">
      <w:pPr>
        <w:tabs>
          <w:tab w:val="left" w:pos="540"/>
        </w:tabs>
        <w:spacing w:after="160" w:line="259" w:lineRule="auto"/>
        <w:jc w:val="both"/>
        <w:rPr>
          <w:bCs/>
          <w:i/>
          <w:iCs/>
          <w:sz w:val="22"/>
          <w:szCs w:val="22"/>
        </w:rPr>
      </w:pPr>
      <w:r w:rsidRPr="00CD7DF9">
        <w:rPr>
          <w:bCs/>
          <w:i/>
          <w:iCs/>
          <w:sz w:val="22"/>
          <w:szCs w:val="22"/>
        </w:rPr>
        <w:t xml:space="preserve">Microsoft Office </w:t>
      </w:r>
    </w:p>
    <w:p w14:paraId="4F894ABB" w14:textId="77777777" w:rsidR="009047BF" w:rsidRPr="00CD7DF9" w:rsidRDefault="009047BF" w:rsidP="009047BF">
      <w:pPr>
        <w:tabs>
          <w:tab w:val="left" w:pos="540"/>
        </w:tabs>
        <w:spacing w:after="160" w:line="259" w:lineRule="auto"/>
        <w:jc w:val="both"/>
        <w:rPr>
          <w:bCs/>
          <w:i/>
          <w:iCs/>
          <w:sz w:val="22"/>
          <w:szCs w:val="22"/>
        </w:rPr>
      </w:pPr>
      <w:r w:rsidRPr="00CD7DF9">
        <w:rPr>
          <w:bCs/>
          <w:i/>
          <w:iCs/>
          <w:sz w:val="22"/>
          <w:szCs w:val="22"/>
        </w:rPr>
        <w:t xml:space="preserve">Microsoft Virtual Servers </w:t>
      </w:r>
    </w:p>
    <w:p w14:paraId="01260ADB" w14:textId="0247E993" w:rsidR="00F10D6C" w:rsidRPr="00CD7DF9" w:rsidRDefault="00F10D6C" w:rsidP="009047BF">
      <w:pPr>
        <w:tabs>
          <w:tab w:val="left" w:pos="540"/>
        </w:tabs>
        <w:spacing w:after="160" w:line="259" w:lineRule="auto"/>
        <w:jc w:val="both"/>
        <w:rPr>
          <w:bCs/>
          <w:i/>
          <w:iCs/>
          <w:sz w:val="22"/>
          <w:szCs w:val="22"/>
        </w:rPr>
      </w:pPr>
      <w:r w:rsidRPr="00CD7DF9">
        <w:rPr>
          <w:bCs/>
          <w:i/>
          <w:iCs/>
          <w:sz w:val="22"/>
          <w:szCs w:val="22"/>
        </w:rPr>
        <w:t>Microsoft Teams</w:t>
      </w:r>
    </w:p>
    <w:p w14:paraId="5492E70D" w14:textId="285ED152" w:rsidR="00F10D6C" w:rsidRPr="00CD7DF9" w:rsidRDefault="00F10D6C" w:rsidP="009047BF">
      <w:pPr>
        <w:tabs>
          <w:tab w:val="left" w:pos="540"/>
        </w:tabs>
        <w:spacing w:after="160" w:line="259" w:lineRule="auto"/>
        <w:jc w:val="both"/>
        <w:rPr>
          <w:bCs/>
          <w:i/>
          <w:iCs/>
          <w:sz w:val="22"/>
          <w:szCs w:val="22"/>
        </w:rPr>
      </w:pPr>
      <w:r w:rsidRPr="00CD7DF9">
        <w:rPr>
          <w:bCs/>
          <w:i/>
          <w:iCs/>
          <w:sz w:val="22"/>
          <w:szCs w:val="22"/>
        </w:rPr>
        <w:t>Zoom</w:t>
      </w:r>
    </w:p>
    <w:p w14:paraId="50462183" w14:textId="3A1E6058" w:rsidR="00F10D6C" w:rsidRPr="00CD7DF9" w:rsidRDefault="00F10D6C" w:rsidP="009047BF">
      <w:pPr>
        <w:tabs>
          <w:tab w:val="left" w:pos="540"/>
        </w:tabs>
        <w:spacing w:after="160" w:line="259" w:lineRule="auto"/>
        <w:jc w:val="both"/>
        <w:rPr>
          <w:bCs/>
          <w:i/>
          <w:iCs/>
          <w:sz w:val="22"/>
          <w:szCs w:val="22"/>
        </w:rPr>
      </w:pPr>
      <w:r w:rsidRPr="00CD7DF9">
        <w:rPr>
          <w:bCs/>
          <w:i/>
          <w:iCs/>
          <w:sz w:val="22"/>
          <w:szCs w:val="22"/>
        </w:rPr>
        <w:t>BS&amp;A Cloud and Web-Based</w:t>
      </w:r>
    </w:p>
    <w:p w14:paraId="6104B69B" w14:textId="77777777" w:rsidR="009047BF" w:rsidRPr="00CD7DF9" w:rsidRDefault="009047BF" w:rsidP="009047BF">
      <w:pPr>
        <w:tabs>
          <w:tab w:val="left" w:pos="540"/>
        </w:tabs>
        <w:spacing w:after="160" w:line="259" w:lineRule="auto"/>
        <w:jc w:val="both"/>
        <w:rPr>
          <w:bCs/>
          <w:i/>
          <w:iCs/>
          <w:sz w:val="22"/>
          <w:szCs w:val="22"/>
        </w:rPr>
      </w:pPr>
      <w:r w:rsidRPr="00CD7DF9">
        <w:rPr>
          <w:bCs/>
          <w:i/>
          <w:iCs/>
          <w:sz w:val="22"/>
          <w:szCs w:val="22"/>
        </w:rPr>
        <w:t xml:space="preserve">Managed Services </w:t>
      </w:r>
    </w:p>
    <w:p w14:paraId="0CDE4DE0" w14:textId="1E7ABC1D" w:rsidR="009047BF" w:rsidRPr="00CD7DF9" w:rsidRDefault="00107FC7" w:rsidP="009047BF">
      <w:pPr>
        <w:tabs>
          <w:tab w:val="left" w:pos="540"/>
        </w:tabs>
        <w:spacing w:after="160" w:line="259" w:lineRule="auto"/>
        <w:jc w:val="both"/>
        <w:rPr>
          <w:bCs/>
          <w:i/>
          <w:iCs/>
          <w:sz w:val="22"/>
          <w:szCs w:val="22"/>
        </w:rPr>
      </w:pPr>
      <w:r w:rsidRPr="00107FC7">
        <w:rPr>
          <w:bCs/>
          <w:i/>
          <w:iCs/>
          <w:sz w:val="22"/>
          <w:szCs w:val="22"/>
        </w:rPr>
        <w:t xml:space="preserve">Barracuda </w:t>
      </w:r>
      <w:r w:rsidR="009047BF" w:rsidRPr="00107FC7">
        <w:rPr>
          <w:bCs/>
          <w:i/>
          <w:iCs/>
          <w:sz w:val="22"/>
          <w:szCs w:val="22"/>
        </w:rPr>
        <w:t>Backup</w:t>
      </w:r>
      <w:r w:rsidR="009047BF" w:rsidRPr="00CD7DF9">
        <w:rPr>
          <w:bCs/>
          <w:i/>
          <w:iCs/>
          <w:sz w:val="22"/>
          <w:szCs w:val="22"/>
        </w:rPr>
        <w:t xml:space="preserve"> </w:t>
      </w:r>
    </w:p>
    <w:p w14:paraId="3AFDF122" w14:textId="3A6F091B" w:rsidR="00F10D6C" w:rsidRPr="00CD7DF9" w:rsidRDefault="00F10D6C" w:rsidP="009047BF">
      <w:pPr>
        <w:tabs>
          <w:tab w:val="left" w:pos="540"/>
        </w:tabs>
        <w:spacing w:after="160" w:line="259" w:lineRule="auto"/>
        <w:jc w:val="both"/>
        <w:rPr>
          <w:bCs/>
          <w:i/>
          <w:iCs/>
          <w:sz w:val="22"/>
          <w:szCs w:val="22"/>
        </w:rPr>
      </w:pPr>
      <w:r w:rsidRPr="00CD7DF9">
        <w:rPr>
          <w:bCs/>
          <w:i/>
          <w:iCs/>
          <w:sz w:val="22"/>
          <w:szCs w:val="22"/>
        </w:rPr>
        <w:t xml:space="preserve">DACRA Tech </w:t>
      </w:r>
    </w:p>
    <w:p w14:paraId="13B5EC84" w14:textId="179D61F7" w:rsidR="00F10D6C" w:rsidRPr="00CD7DF9" w:rsidRDefault="00F10D6C" w:rsidP="009047BF">
      <w:pPr>
        <w:tabs>
          <w:tab w:val="left" w:pos="540"/>
        </w:tabs>
        <w:spacing w:after="160" w:line="259" w:lineRule="auto"/>
        <w:jc w:val="both"/>
        <w:rPr>
          <w:bCs/>
          <w:i/>
          <w:iCs/>
          <w:sz w:val="22"/>
          <w:szCs w:val="22"/>
        </w:rPr>
      </w:pPr>
      <w:r w:rsidRPr="00CD7DF9">
        <w:rPr>
          <w:bCs/>
          <w:i/>
          <w:iCs/>
          <w:sz w:val="22"/>
          <w:szCs w:val="22"/>
        </w:rPr>
        <w:t xml:space="preserve">Civics Plus and Civis Engage </w:t>
      </w:r>
    </w:p>
    <w:p w14:paraId="475E3DA0" w14:textId="3AC8A11E" w:rsidR="009047BF" w:rsidRPr="00CD7DF9" w:rsidRDefault="001956F9" w:rsidP="009047BF">
      <w:pPr>
        <w:tabs>
          <w:tab w:val="left" w:pos="540"/>
        </w:tabs>
        <w:spacing w:after="160" w:line="259" w:lineRule="auto"/>
        <w:jc w:val="both"/>
        <w:rPr>
          <w:bCs/>
          <w:i/>
          <w:iCs/>
          <w:sz w:val="22"/>
          <w:szCs w:val="22"/>
        </w:rPr>
      </w:pPr>
      <w:r w:rsidRPr="00CD7DF9">
        <w:rPr>
          <w:bCs/>
          <w:i/>
          <w:iCs/>
          <w:sz w:val="22"/>
          <w:szCs w:val="22"/>
        </w:rPr>
        <w:t>Ruckus</w:t>
      </w:r>
      <w:r w:rsidR="009047BF" w:rsidRPr="00CD7DF9">
        <w:rPr>
          <w:bCs/>
          <w:i/>
          <w:iCs/>
          <w:sz w:val="22"/>
          <w:szCs w:val="22"/>
        </w:rPr>
        <w:t xml:space="preserve"> Routers </w:t>
      </w:r>
    </w:p>
    <w:p w14:paraId="056F0642" w14:textId="77777777" w:rsidR="009047BF" w:rsidRPr="00CD7DF9" w:rsidRDefault="009047BF" w:rsidP="009047BF">
      <w:pPr>
        <w:tabs>
          <w:tab w:val="left" w:pos="540"/>
        </w:tabs>
        <w:spacing w:after="160" w:line="259" w:lineRule="auto"/>
        <w:jc w:val="both"/>
        <w:rPr>
          <w:bCs/>
          <w:i/>
          <w:iCs/>
          <w:sz w:val="22"/>
          <w:szCs w:val="22"/>
        </w:rPr>
      </w:pPr>
      <w:r w:rsidRPr="00CD7DF9">
        <w:rPr>
          <w:bCs/>
          <w:i/>
          <w:iCs/>
          <w:sz w:val="22"/>
          <w:szCs w:val="22"/>
        </w:rPr>
        <w:t xml:space="preserve">Cisco Routers </w:t>
      </w:r>
    </w:p>
    <w:p w14:paraId="3000871B" w14:textId="646DB283" w:rsidR="009047BF" w:rsidRPr="00CD7DF9" w:rsidRDefault="009047BF" w:rsidP="009047BF">
      <w:pPr>
        <w:tabs>
          <w:tab w:val="left" w:pos="540"/>
        </w:tabs>
        <w:spacing w:after="160" w:line="259" w:lineRule="auto"/>
        <w:jc w:val="both"/>
        <w:rPr>
          <w:bCs/>
          <w:i/>
          <w:iCs/>
          <w:sz w:val="22"/>
          <w:szCs w:val="22"/>
        </w:rPr>
      </w:pPr>
      <w:proofErr w:type="spellStart"/>
      <w:r w:rsidRPr="00107FC7">
        <w:rPr>
          <w:bCs/>
          <w:i/>
          <w:iCs/>
          <w:sz w:val="22"/>
          <w:szCs w:val="22"/>
        </w:rPr>
        <w:t>Netmotion</w:t>
      </w:r>
      <w:proofErr w:type="spellEnd"/>
      <w:r w:rsidRPr="00107FC7">
        <w:rPr>
          <w:bCs/>
          <w:i/>
          <w:iCs/>
          <w:sz w:val="22"/>
          <w:szCs w:val="22"/>
        </w:rPr>
        <w:t xml:space="preserve"> Server and Client</w:t>
      </w:r>
      <w:r w:rsidRPr="00CD7DF9">
        <w:rPr>
          <w:bCs/>
          <w:i/>
          <w:iCs/>
          <w:sz w:val="22"/>
          <w:szCs w:val="22"/>
        </w:rPr>
        <w:t xml:space="preserve">  </w:t>
      </w:r>
    </w:p>
    <w:p w14:paraId="1F4BF213" w14:textId="77777777" w:rsidR="009047BF" w:rsidRPr="00CD7DF9" w:rsidRDefault="009047BF" w:rsidP="009047BF">
      <w:pPr>
        <w:tabs>
          <w:tab w:val="left" w:pos="540"/>
        </w:tabs>
        <w:spacing w:after="160" w:line="259" w:lineRule="auto"/>
        <w:jc w:val="both"/>
        <w:rPr>
          <w:bCs/>
          <w:i/>
          <w:iCs/>
          <w:sz w:val="22"/>
          <w:szCs w:val="22"/>
        </w:rPr>
      </w:pPr>
      <w:r w:rsidRPr="00CD7DF9">
        <w:rPr>
          <w:bCs/>
          <w:i/>
          <w:iCs/>
          <w:sz w:val="22"/>
          <w:szCs w:val="22"/>
        </w:rPr>
        <w:t xml:space="preserve">Law Enforcement Mobile Data Computing </w:t>
      </w:r>
    </w:p>
    <w:p w14:paraId="30D68C4F" w14:textId="77777777" w:rsidR="009047BF" w:rsidRPr="00CD7DF9" w:rsidRDefault="009047BF" w:rsidP="009047BF">
      <w:pPr>
        <w:tabs>
          <w:tab w:val="left" w:pos="540"/>
        </w:tabs>
        <w:spacing w:after="160" w:line="259" w:lineRule="auto"/>
        <w:jc w:val="both"/>
        <w:rPr>
          <w:bCs/>
          <w:i/>
          <w:iCs/>
          <w:sz w:val="22"/>
          <w:szCs w:val="22"/>
        </w:rPr>
      </w:pPr>
      <w:r w:rsidRPr="00107FC7">
        <w:rPr>
          <w:bCs/>
          <w:i/>
          <w:iCs/>
          <w:sz w:val="22"/>
          <w:szCs w:val="22"/>
        </w:rPr>
        <w:t>Voice over IP technology</w:t>
      </w:r>
      <w:r w:rsidRPr="00CD7DF9">
        <w:rPr>
          <w:bCs/>
          <w:i/>
          <w:iCs/>
          <w:sz w:val="22"/>
          <w:szCs w:val="22"/>
        </w:rPr>
        <w:t xml:space="preserve"> </w:t>
      </w:r>
    </w:p>
    <w:p w14:paraId="31D17DC7" w14:textId="7D5A0083" w:rsidR="009047BF" w:rsidRPr="00CD7DF9" w:rsidRDefault="00EB700D" w:rsidP="009047BF">
      <w:pPr>
        <w:tabs>
          <w:tab w:val="left" w:pos="540"/>
        </w:tabs>
        <w:spacing w:after="160" w:line="259" w:lineRule="auto"/>
        <w:jc w:val="both"/>
        <w:rPr>
          <w:bCs/>
          <w:i/>
          <w:iCs/>
          <w:sz w:val="22"/>
          <w:szCs w:val="22"/>
        </w:rPr>
      </w:pPr>
      <w:r>
        <w:rPr>
          <w:bCs/>
          <w:i/>
          <w:iCs/>
          <w:sz w:val="22"/>
          <w:szCs w:val="22"/>
        </w:rPr>
        <w:t>FLOCK</w:t>
      </w:r>
      <w:r w:rsidR="009047BF" w:rsidRPr="00CD7DF9">
        <w:rPr>
          <w:bCs/>
          <w:i/>
          <w:iCs/>
          <w:sz w:val="22"/>
          <w:szCs w:val="22"/>
        </w:rPr>
        <w:t xml:space="preserve"> Camera Software </w:t>
      </w:r>
    </w:p>
    <w:p w14:paraId="4CD31548" w14:textId="77777777" w:rsidR="009047BF" w:rsidRPr="00CD7DF9" w:rsidRDefault="009047BF" w:rsidP="009047BF">
      <w:pPr>
        <w:tabs>
          <w:tab w:val="left" w:pos="540"/>
        </w:tabs>
        <w:spacing w:after="160" w:line="259" w:lineRule="auto"/>
        <w:jc w:val="both"/>
        <w:rPr>
          <w:bCs/>
          <w:i/>
          <w:iCs/>
          <w:sz w:val="22"/>
          <w:szCs w:val="22"/>
        </w:rPr>
      </w:pPr>
      <w:r w:rsidRPr="00CD7DF9">
        <w:rPr>
          <w:bCs/>
          <w:i/>
          <w:iCs/>
          <w:sz w:val="22"/>
          <w:szCs w:val="22"/>
        </w:rPr>
        <w:t xml:space="preserve">ArcGIS </w:t>
      </w:r>
    </w:p>
    <w:p w14:paraId="58E44AC3" w14:textId="5A87B2ED" w:rsidR="009047BF" w:rsidRDefault="00FF470C" w:rsidP="009047BF">
      <w:pPr>
        <w:tabs>
          <w:tab w:val="left" w:pos="540"/>
        </w:tabs>
        <w:spacing w:after="160" w:line="259" w:lineRule="auto"/>
        <w:jc w:val="both"/>
        <w:rPr>
          <w:bCs/>
          <w:i/>
          <w:iCs/>
          <w:sz w:val="22"/>
          <w:szCs w:val="22"/>
        </w:rPr>
      </w:pPr>
      <w:r>
        <w:rPr>
          <w:bCs/>
          <w:i/>
          <w:iCs/>
          <w:sz w:val="22"/>
          <w:szCs w:val="22"/>
        </w:rPr>
        <w:t>Verizon Connect GPS</w:t>
      </w:r>
    </w:p>
    <w:p w14:paraId="3AB7A1A2" w14:textId="54859EC5" w:rsidR="00FF470C" w:rsidRPr="00CD7DF9" w:rsidRDefault="00FF470C" w:rsidP="009047BF">
      <w:pPr>
        <w:tabs>
          <w:tab w:val="left" w:pos="540"/>
        </w:tabs>
        <w:spacing w:after="160" w:line="259" w:lineRule="auto"/>
        <w:jc w:val="both"/>
        <w:rPr>
          <w:bCs/>
          <w:i/>
          <w:iCs/>
          <w:sz w:val="22"/>
          <w:szCs w:val="22"/>
        </w:rPr>
      </w:pPr>
      <w:r>
        <w:rPr>
          <w:bCs/>
          <w:i/>
          <w:iCs/>
          <w:sz w:val="22"/>
          <w:szCs w:val="22"/>
        </w:rPr>
        <w:t>EXACQ Vision Cameras</w:t>
      </w:r>
    </w:p>
    <w:p w14:paraId="486DD5AB" w14:textId="3D28F190" w:rsidR="009047BF" w:rsidRPr="00CD7DF9" w:rsidRDefault="00FF470C" w:rsidP="009047BF">
      <w:pPr>
        <w:tabs>
          <w:tab w:val="left" w:pos="540"/>
        </w:tabs>
        <w:spacing w:after="160" w:line="259" w:lineRule="auto"/>
        <w:jc w:val="both"/>
        <w:rPr>
          <w:bCs/>
          <w:i/>
          <w:iCs/>
          <w:sz w:val="22"/>
          <w:szCs w:val="22"/>
        </w:rPr>
      </w:pPr>
      <w:r>
        <w:rPr>
          <w:bCs/>
          <w:i/>
          <w:iCs/>
          <w:sz w:val="22"/>
          <w:szCs w:val="22"/>
        </w:rPr>
        <w:t>Alta Access Cameras</w:t>
      </w:r>
    </w:p>
    <w:p w14:paraId="21696F3B" w14:textId="77777777" w:rsidR="009047BF" w:rsidRPr="00CD7DF9" w:rsidRDefault="009047BF" w:rsidP="009047BF">
      <w:pPr>
        <w:tabs>
          <w:tab w:val="left" w:pos="540"/>
        </w:tabs>
        <w:spacing w:after="160" w:line="259" w:lineRule="auto"/>
        <w:jc w:val="both"/>
        <w:rPr>
          <w:bCs/>
          <w:i/>
          <w:iCs/>
          <w:sz w:val="22"/>
          <w:szCs w:val="22"/>
        </w:rPr>
      </w:pPr>
      <w:r w:rsidRPr="00CD7DF9">
        <w:rPr>
          <w:bCs/>
          <w:i/>
          <w:iCs/>
          <w:sz w:val="22"/>
          <w:szCs w:val="22"/>
        </w:rPr>
        <w:t xml:space="preserve">Adobe </w:t>
      </w:r>
    </w:p>
    <w:p w14:paraId="7F047058" w14:textId="5119B881" w:rsidR="009047BF" w:rsidRDefault="000A1D93" w:rsidP="002A17F1">
      <w:pPr>
        <w:tabs>
          <w:tab w:val="left" w:pos="540"/>
        </w:tabs>
        <w:spacing w:after="160" w:line="259" w:lineRule="auto"/>
        <w:jc w:val="both"/>
        <w:rPr>
          <w:bCs/>
          <w:i/>
          <w:iCs/>
          <w:sz w:val="22"/>
          <w:szCs w:val="22"/>
        </w:rPr>
      </w:pPr>
      <w:proofErr w:type="spellStart"/>
      <w:r w:rsidRPr="00CD7DF9">
        <w:rPr>
          <w:bCs/>
          <w:i/>
          <w:iCs/>
          <w:sz w:val="22"/>
          <w:szCs w:val="22"/>
        </w:rPr>
        <w:t>GoGov</w:t>
      </w:r>
      <w:proofErr w:type="spellEnd"/>
      <w:r w:rsidRPr="00CD7DF9">
        <w:rPr>
          <w:bCs/>
          <w:i/>
          <w:iCs/>
          <w:sz w:val="22"/>
          <w:szCs w:val="22"/>
        </w:rPr>
        <w:t xml:space="preserve"> Web Application</w:t>
      </w:r>
      <w:r>
        <w:rPr>
          <w:bCs/>
          <w:i/>
          <w:iCs/>
          <w:sz w:val="22"/>
          <w:szCs w:val="22"/>
        </w:rPr>
        <w:t xml:space="preserve"> </w:t>
      </w:r>
    </w:p>
    <w:p w14:paraId="160B2C3A" w14:textId="77777777" w:rsidR="00F10D6C" w:rsidRDefault="00F10D6C" w:rsidP="002A17F1">
      <w:pPr>
        <w:tabs>
          <w:tab w:val="left" w:pos="540"/>
        </w:tabs>
        <w:spacing w:after="160" w:line="259" w:lineRule="auto"/>
        <w:jc w:val="both"/>
        <w:rPr>
          <w:bCs/>
          <w:i/>
          <w:iCs/>
          <w:sz w:val="22"/>
          <w:szCs w:val="22"/>
        </w:rPr>
      </w:pPr>
    </w:p>
    <w:p w14:paraId="6DA27F6B" w14:textId="77777777" w:rsidR="0024377D" w:rsidRDefault="0024377D" w:rsidP="002A17F1">
      <w:pPr>
        <w:tabs>
          <w:tab w:val="left" w:pos="540"/>
        </w:tabs>
        <w:spacing w:after="160" w:line="259" w:lineRule="auto"/>
        <w:jc w:val="both"/>
        <w:rPr>
          <w:bCs/>
          <w:i/>
          <w:iCs/>
          <w:sz w:val="22"/>
          <w:szCs w:val="22"/>
        </w:rPr>
      </w:pPr>
    </w:p>
    <w:p w14:paraId="10A3EE27" w14:textId="77777777" w:rsidR="0024377D" w:rsidRDefault="0024377D" w:rsidP="002A17F1">
      <w:pPr>
        <w:tabs>
          <w:tab w:val="left" w:pos="540"/>
        </w:tabs>
        <w:spacing w:after="160" w:line="259" w:lineRule="auto"/>
        <w:jc w:val="both"/>
        <w:rPr>
          <w:bCs/>
          <w:i/>
          <w:iCs/>
          <w:sz w:val="22"/>
          <w:szCs w:val="22"/>
        </w:rPr>
      </w:pPr>
    </w:p>
    <w:p w14:paraId="5D3D2E1A" w14:textId="77777777" w:rsidR="0024377D" w:rsidRDefault="0024377D" w:rsidP="002A17F1">
      <w:pPr>
        <w:tabs>
          <w:tab w:val="left" w:pos="540"/>
        </w:tabs>
        <w:spacing w:after="160" w:line="259" w:lineRule="auto"/>
        <w:jc w:val="both"/>
        <w:rPr>
          <w:bCs/>
          <w:i/>
          <w:iCs/>
          <w:sz w:val="22"/>
          <w:szCs w:val="22"/>
        </w:rPr>
      </w:pPr>
    </w:p>
    <w:p w14:paraId="1E584543" w14:textId="77777777" w:rsidR="0024377D" w:rsidRDefault="0024377D" w:rsidP="002A17F1">
      <w:pPr>
        <w:tabs>
          <w:tab w:val="left" w:pos="540"/>
        </w:tabs>
        <w:spacing w:after="160" w:line="259" w:lineRule="auto"/>
        <w:jc w:val="both"/>
        <w:rPr>
          <w:bCs/>
          <w:i/>
          <w:iCs/>
          <w:sz w:val="22"/>
          <w:szCs w:val="22"/>
        </w:rPr>
      </w:pPr>
    </w:p>
    <w:p w14:paraId="4FCC8AC8" w14:textId="77777777" w:rsidR="0024377D" w:rsidRDefault="0024377D" w:rsidP="002A17F1">
      <w:pPr>
        <w:tabs>
          <w:tab w:val="left" w:pos="540"/>
        </w:tabs>
        <w:spacing w:after="160" w:line="259" w:lineRule="auto"/>
        <w:jc w:val="both"/>
        <w:rPr>
          <w:bCs/>
          <w:i/>
          <w:iCs/>
          <w:sz w:val="22"/>
          <w:szCs w:val="22"/>
        </w:rPr>
      </w:pPr>
    </w:p>
    <w:p w14:paraId="74E9F715" w14:textId="77777777" w:rsidR="0024377D" w:rsidRPr="00127856" w:rsidRDefault="0024377D" w:rsidP="002A17F1">
      <w:pPr>
        <w:tabs>
          <w:tab w:val="left" w:pos="540"/>
        </w:tabs>
        <w:spacing w:after="160" w:line="259" w:lineRule="auto"/>
        <w:jc w:val="both"/>
        <w:rPr>
          <w:bCs/>
          <w:i/>
          <w:iCs/>
          <w:sz w:val="22"/>
          <w:szCs w:val="22"/>
        </w:rPr>
      </w:pPr>
    </w:p>
    <w:p w14:paraId="2CB9BA53" w14:textId="3C062E3A" w:rsidR="00F03178" w:rsidRDefault="00F03178" w:rsidP="002A17F1">
      <w:pPr>
        <w:tabs>
          <w:tab w:val="left" w:pos="540"/>
        </w:tabs>
        <w:spacing w:after="160" w:line="259" w:lineRule="auto"/>
        <w:jc w:val="both"/>
        <w:rPr>
          <w:bCs/>
          <w:sz w:val="22"/>
          <w:szCs w:val="22"/>
        </w:rPr>
      </w:pPr>
      <w:r>
        <w:rPr>
          <w:bCs/>
          <w:sz w:val="22"/>
          <w:szCs w:val="22"/>
        </w:rPr>
        <w:lastRenderedPageBreak/>
        <w:t>Following the bid opening, staff will conduct interviews with firms that submitted bids</w:t>
      </w:r>
      <w:r w:rsidR="006429B0">
        <w:rPr>
          <w:bCs/>
          <w:sz w:val="22"/>
          <w:szCs w:val="22"/>
        </w:rPr>
        <w:t xml:space="preserve"> during the first week of March 2026. </w:t>
      </w:r>
      <w:r w:rsidR="006429B0" w:rsidRPr="006429B0">
        <w:rPr>
          <w:b/>
          <w:sz w:val="22"/>
          <w:szCs w:val="22"/>
          <w:u w:val="single"/>
        </w:rPr>
        <w:t>The three highest graded firms will be invited to interview with the Village.</w:t>
      </w:r>
      <w:r w:rsidR="006429B0">
        <w:rPr>
          <w:bCs/>
          <w:sz w:val="22"/>
          <w:szCs w:val="22"/>
        </w:rPr>
        <w:t xml:space="preserve">  Staff will reach out to firms to schedule virtual or in-person interviews. </w:t>
      </w:r>
      <w:r>
        <w:rPr>
          <w:bCs/>
          <w:sz w:val="22"/>
          <w:szCs w:val="22"/>
        </w:rPr>
        <w:t>The interviews will be used in the</w:t>
      </w:r>
      <w:r w:rsidR="006429B0">
        <w:rPr>
          <w:bCs/>
          <w:sz w:val="22"/>
          <w:szCs w:val="22"/>
        </w:rPr>
        <w:t xml:space="preserve"> final</w:t>
      </w:r>
      <w:r>
        <w:rPr>
          <w:bCs/>
          <w:sz w:val="22"/>
          <w:szCs w:val="22"/>
        </w:rPr>
        <w:t xml:space="preserve"> evaluation of proposals</w:t>
      </w:r>
      <w:r w:rsidR="00D42410">
        <w:rPr>
          <w:bCs/>
          <w:sz w:val="22"/>
          <w:szCs w:val="22"/>
        </w:rPr>
        <w:t>.</w:t>
      </w:r>
    </w:p>
    <w:p w14:paraId="4126519E" w14:textId="0BC77D33" w:rsidR="0087677E" w:rsidRPr="0053496D" w:rsidRDefault="0087677E" w:rsidP="0087677E">
      <w:pPr>
        <w:tabs>
          <w:tab w:val="left" w:pos="540"/>
        </w:tabs>
        <w:spacing w:after="160" w:line="276" w:lineRule="auto"/>
        <w:jc w:val="both"/>
        <w:rPr>
          <w:bCs/>
          <w:sz w:val="22"/>
          <w:szCs w:val="22"/>
          <w:u w:val="single"/>
        </w:rPr>
      </w:pPr>
      <w:r w:rsidRPr="0053496D">
        <w:rPr>
          <w:b/>
          <w:sz w:val="22"/>
          <w:szCs w:val="22"/>
          <w:u w:val="single"/>
        </w:rPr>
        <w:t>Review Criteria</w:t>
      </w:r>
      <w:r w:rsidR="005F2E7C">
        <w:rPr>
          <w:b/>
          <w:sz w:val="22"/>
          <w:szCs w:val="22"/>
          <w:u w:val="single"/>
        </w:rPr>
        <w:t xml:space="preserve"> and Pricing</w:t>
      </w:r>
    </w:p>
    <w:p w14:paraId="60AC4994" w14:textId="5A5333EA" w:rsidR="00806298" w:rsidRDefault="0005025B" w:rsidP="0005025B">
      <w:pPr>
        <w:spacing w:after="160" w:line="259" w:lineRule="auto"/>
        <w:rPr>
          <w:sz w:val="23"/>
          <w:szCs w:val="23"/>
        </w:rPr>
      </w:pPr>
      <w:r>
        <w:rPr>
          <w:sz w:val="23"/>
          <w:szCs w:val="23"/>
        </w:rPr>
        <w:t>Contractors shall be ranked based on the following criteria.</w:t>
      </w:r>
      <w:r w:rsidR="005F2E7C">
        <w:rPr>
          <w:sz w:val="23"/>
          <w:szCs w:val="23"/>
        </w:rPr>
        <w:t xml:space="preserve"> </w:t>
      </w:r>
      <w:r w:rsidR="005F2E7C">
        <w:rPr>
          <w:bCs/>
          <w:sz w:val="22"/>
          <w:szCs w:val="22"/>
        </w:rPr>
        <w:t xml:space="preserve">The Village is seeking a fixed-fee, monthly-billed contract for full IT support, as detailed in this document. Additionally, </w:t>
      </w:r>
      <w:r w:rsidR="00D463DF">
        <w:rPr>
          <w:bCs/>
          <w:sz w:val="22"/>
          <w:szCs w:val="22"/>
        </w:rPr>
        <w:t>bidders</w:t>
      </w:r>
      <w:r w:rsidR="005F2E7C">
        <w:rPr>
          <w:bCs/>
          <w:sz w:val="22"/>
          <w:szCs w:val="22"/>
        </w:rPr>
        <w:t xml:space="preserve"> must present their costs for after-hours</w:t>
      </w:r>
      <w:r w:rsidR="005F2E7C">
        <w:rPr>
          <w:bCs/>
          <w:sz w:val="22"/>
          <w:szCs w:val="22"/>
        </w:rPr>
        <w:t xml:space="preserve"> and </w:t>
      </w:r>
      <w:r w:rsidR="005F2E7C">
        <w:rPr>
          <w:bCs/>
          <w:sz w:val="22"/>
          <w:szCs w:val="22"/>
        </w:rPr>
        <w:t>emergency desktop support services as well as network administration</w:t>
      </w:r>
      <w:r w:rsidR="005F2E7C">
        <w:rPr>
          <w:bCs/>
          <w:sz w:val="22"/>
          <w:szCs w:val="22"/>
        </w:rPr>
        <w:t>.</w:t>
      </w:r>
      <w:r w:rsidR="005F2E7C">
        <w:rPr>
          <w:bCs/>
          <w:sz w:val="22"/>
          <w:szCs w:val="22"/>
        </w:rPr>
        <w:t xml:space="preserve"> Subsequently, if your firm has a standard agreement for hardware or software purchases, please provide this with your bid submittal.</w:t>
      </w:r>
      <w:r w:rsidR="00D463DF">
        <w:rPr>
          <w:bCs/>
          <w:sz w:val="22"/>
          <w:szCs w:val="22"/>
        </w:rPr>
        <w:t xml:space="preserve"> Any additional pricing information that the bidder finds to be relevant to this bid is to be submitted with the required documents.</w:t>
      </w:r>
    </w:p>
    <w:p w14:paraId="74BE7048" w14:textId="77777777" w:rsidR="0005025B" w:rsidRDefault="0005025B" w:rsidP="0005025B">
      <w:pPr>
        <w:spacing w:after="160" w:line="259" w:lineRule="auto"/>
        <w:rPr>
          <w:sz w:val="23"/>
          <w:szCs w:val="23"/>
        </w:rPr>
      </w:pPr>
    </w:p>
    <w:tbl>
      <w:tblPr>
        <w:tblW w:w="959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95"/>
        <w:gridCol w:w="4795"/>
      </w:tblGrid>
      <w:tr w:rsidR="0005025B" w14:paraId="6590D8E6" w14:textId="77777777" w:rsidTr="00FD6838">
        <w:trPr>
          <w:trHeight w:val="279"/>
        </w:trPr>
        <w:tc>
          <w:tcPr>
            <w:tcW w:w="4795" w:type="dxa"/>
            <w:tcBorders>
              <w:top w:val="none" w:sz="6" w:space="0" w:color="auto"/>
              <w:bottom w:val="none" w:sz="6" w:space="0" w:color="auto"/>
              <w:right w:val="none" w:sz="6" w:space="0" w:color="auto"/>
            </w:tcBorders>
          </w:tcPr>
          <w:p w14:paraId="33B0C4E9" w14:textId="73960C01" w:rsidR="0005025B" w:rsidRDefault="0005025B">
            <w:pPr>
              <w:pStyle w:val="Default"/>
              <w:rPr>
                <w:sz w:val="22"/>
                <w:szCs w:val="22"/>
              </w:rPr>
            </w:pPr>
            <w:r>
              <w:rPr>
                <w:b/>
                <w:bCs/>
                <w:sz w:val="22"/>
                <w:szCs w:val="22"/>
              </w:rPr>
              <w:t>Max</w:t>
            </w:r>
            <w:r w:rsidR="004C71C7">
              <w:rPr>
                <w:b/>
                <w:bCs/>
                <w:sz w:val="22"/>
                <w:szCs w:val="22"/>
              </w:rPr>
              <w:t>imum</w:t>
            </w:r>
            <w:r>
              <w:rPr>
                <w:b/>
                <w:bCs/>
                <w:sz w:val="22"/>
                <w:szCs w:val="22"/>
              </w:rPr>
              <w:t xml:space="preserve"> Points </w:t>
            </w:r>
          </w:p>
        </w:tc>
        <w:tc>
          <w:tcPr>
            <w:tcW w:w="4795" w:type="dxa"/>
            <w:tcBorders>
              <w:top w:val="none" w:sz="6" w:space="0" w:color="auto"/>
              <w:left w:val="none" w:sz="6" w:space="0" w:color="auto"/>
              <w:bottom w:val="none" w:sz="6" w:space="0" w:color="auto"/>
            </w:tcBorders>
          </w:tcPr>
          <w:p w14:paraId="1F7EFBDC" w14:textId="77777777" w:rsidR="0005025B" w:rsidRDefault="0005025B">
            <w:pPr>
              <w:pStyle w:val="Default"/>
              <w:rPr>
                <w:sz w:val="22"/>
                <w:szCs w:val="22"/>
              </w:rPr>
            </w:pPr>
            <w:r>
              <w:rPr>
                <w:b/>
                <w:bCs/>
                <w:sz w:val="22"/>
                <w:szCs w:val="22"/>
              </w:rPr>
              <w:t xml:space="preserve">Category </w:t>
            </w:r>
          </w:p>
        </w:tc>
      </w:tr>
      <w:tr w:rsidR="00FD6838" w14:paraId="7D1EE311" w14:textId="77777777" w:rsidTr="00FD6838">
        <w:trPr>
          <w:trHeight w:val="279"/>
        </w:trPr>
        <w:tc>
          <w:tcPr>
            <w:tcW w:w="4795" w:type="dxa"/>
            <w:tcBorders>
              <w:top w:val="none" w:sz="6" w:space="0" w:color="auto"/>
              <w:bottom w:val="single" w:sz="4" w:space="0" w:color="auto"/>
              <w:right w:val="none" w:sz="6" w:space="0" w:color="auto"/>
            </w:tcBorders>
          </w:tcPr>
          <w:p w14:paraId="0A3A3080" w14:textId="77777777" w:rsidR="00FD6838" w:rsidRDefault="00FD6838">
            <w:pPr>
              <w:pStyle w:val="Default"/>
              <w:rPr>
                <w:b/>
                <w:bCs/>
                <w:sz w:val="22"/>
                <w:szCs w:val="22"/>
              </w:rPr>
            </w:pPr>
          </w:p>
        </w:tc>
        <w:tc>
          <w:tcPr>
            <w:tcW w:w="4795" w:type="dxa"/>
            <w:tcBorders>
              <w:top w:val="none" w:sz="6" w:space="0" w:color="auto"/>
              <w:left w:val="none" w:sz="6" w:space="0" w:color="auto"/>
              <w:bottom w:val="single" w:sz="4" w:space="0" w:color="auto"/>
            </w:tcBorders>
          </w:tcPr>
          <w:p w14:paraId="75634A1B" w14:textId="77777777" w:rsidR="00FD6838" w:rsidRDefault="00FD6838">
            <w:pPr>
              <w:pStyle w:val="Default"/>
              <w:rPr>
                <w:b/>
                <w:bCs/>
                <w:sz w:val="22"/>
                <w:szCs w:val="22"/>
              </w:rPr>
            </w:pPr>
          </w:p>
        </w:tc>
      </w:tr>
      <w:tr w:rsidR="0005025B" w14:paraId="51DF8263" w14:textId="77777777" w:rsidTr="00FD6838">
        <w:trPr>
          <w:trHeight w:val="795"/>
        </w:trPr>
        <w:tc>
          <w:tcPr>
            <w:tcW w:w="4795" w:type="dxa"/>
            <w:tcBorders>
              <w:top w:val="single" w:sz="4" w:space="0" w:color="auto"/>
              <w:left w:val="single" w:sz="4" w:space="0" w:color="auto"/>
              <w:bottom w:val="single" w:sz="4" w:space="0" w:color="auto"/>
              <w:right w:val="single" w:sz="4" w:space="0" w:color="auto"/>
            </w:tcBorders>
          </w:tcPr>
          <w:p w14:paraId="00DDCF51" w14:textId="77777777" w:rsidR="0005025B" w:rsidRDefault="0005025B">
            <w:pPr>
              <w:pStyle w:val="Default"/>
              <w:rPr>
                <w:sz w:val="22"/>
                <w:szCs w:val="22"/>
              </w:rPr>
            </w:pPr>
            <w:r>
              <w:rPr>
                <w:sz w:val="22"/>
                <w:szCs w:val="22"/>
              </w:rPr>
              <w:t xml:space="preserve">30 </w:t>
            </w:r>
          </w:p>
        </w:tc>
        <w:tc>
          <w:tcPr>
            <w:tcW w:w="4795" w:type="dxa"/>
            <w:tcBorders>
              <w:top w:val="single" w:sz="4" w:space="0" w:color="auto"/>
              <w:left w:val="single" w:sz="4" w:space="0" w:color="auto"/>
              <w:bottom w:val="single" w:sz="4" w:space="0" w:color="auto"/>
              <w:right w:val="single" w:sz="4" w:space="0" w:color="auto"/>
            </w:tcBorders>
          </w:tcPr>
          <w:p w14:paraId="58670F25" w14:textId="77777777" w:rsidR="0005025B" w:rsidRDefault="0005025B">
            <w:pPr>
              <w:pStyle w:val="Default"/>
              <w:rPr>
                <w:sz w:val="22"/>
                <w:szCs w:val="22"/>
              </w:rPr>
            </w:pPr>
            <w:r>
              <w:rPr>
                <w:b/>
                <w:bCs/>
                <w:i/>
                <w:iCs/>
                <w:sz w:val="22"/>
                <w:szCs w:val="22"/>
              </w:rPr>
              <w:t xml:space="preserve">Qualifications &amp; Experience of Firm </w:t>
            </w:r>
          </w:p>
          <w:p w14:paraId="04BCEB8B" w14:textId="77777777" w:rsidR="0005025B" w:rsidRDefault="0005025B">
            <w:pPr>
              <w:pStyle w:val="Default"/>
              <w:rPr>
                <w:sz w:val="22"/>
                <w:szCs w:val="22"/>
              </w:rPr>
            </w:pPr>
            <w:r>
              <w:rPr>
                <w:sz w:val="22"/>
                <w:szCs w:val="22"/>
              </w:rPr>
              <w:t xml:space="preserve">• Qualifications and experience working with Law Enforcement &amp; Government agencies </w:t>
            </w:r>
          </w:p>
          <w:p w14:paraId="5C120338" w14:textId="7953319E" w:rsidR="0005025B" w:rsidRDefault="0005025B" w:rsidP="0005025B">
            <w:pPr>
              <w:pStyle w:val="Default"/>
              <w:rPr>
                <w:sz w:val="22"/>
                <w:szCs w:val="22"/>
              </w:rPr>
            </w:pPr>
            <w:r>
              <w:rPr>
                <w:sz w:val="22"/>
                <w:szCs w:val="22"/>
              </w:rPr>
              <w:t xml:space="preserve">• Provide at least three (3) references with a minimum of one (1) government and one (2) law enforcement agency all references shall be within the past three (3) years </w:t>
            </w:r>
          </w:p>
          <w:p w14:paraId="75E79F84" w14:textId="77777777" w:rsidR="0005025B" w:rsidRDefault="0005025B">
            <w:pPr>
              <w:pStyle w:val="Default"/>
              <w:rPr>
                <w:sz w:val="22"/>
                <w:szCs w:val="22"/>
              </w:rPr>
            </w:pPr>
          </w:p>
        </w:tc>
      </w:tr>
      <w:tr w:rsidR="0005025B" w14:paraId="20E83497" w14:textId="77777777" w:rsidTr="00FD6838">
        <w:trPr>
          <w:trHeight w:val="409"/>
        </w:trPr>
        <w:tc>
          <w:tcPr>
            <w:tcW w:w="4795" w:type="dxa"/>
            <w:tcBorders>
              <w:top w:val="single" w:sz="4" w:space="0" w:color="auto"/>
              <w:left w:val="single" w:sz="4" w:space="0" w:color="auto"/>
              <w:bottom w:val="single" w:sz="4" w:space="0" w:color="auto"/>
              <w:right w:val="single" w:sz="4" w:space="0" w:color="auto"/>
            </w:tcBorders>
          </w:tcPr>
          <w:p w14:paraId="0699FE7D" w14:textId="77777777" w:rsidR="0005025B" w:rsidRDefault="0005025B">
            <w:pPr>
              <w:pStyle w:val="Default"/>
              <w:rPr>
                <w:sz w:val="22"/>
                <w:szCs w:val="22"/>
              </w:rPr>
            </w:pPr>
            <w:r>
              <w:rPr>
                <w:sz w:val="22"/>
                <w:szCs w:val="22"/>
              </w:rPr>
              <w:t xml:space="preserve">30 </w:t>
            </w:r>
          </w:p>
        </w:tc>
        <w:tc>
          <w:tcPr>
            <w:tcW w:w="4795" w:type="dxa"/>
            <w:tcBorders>
              <w:top w:val="single" w:sz="4" w:space="0" w:color="auto"/>
              <w:left w:val="single" w:sz="4" w:space="0" w:color="auto"/>
              <w:bottom w:val="single" w:sz="4" w:space="0" w:color="auto"/>
              <w:right w:val="single" w:sz="4" w:space="0" w:color="auto"/>
            </w:tcBorders>
          </w:tcPr>
          <w:p w14:paraId="5CC4B1D0" w14:textId="0CDCA0A0" w:rsidR="0005025B" w:rsidRDefault="0005025B">
            <w:pPr>
              <w:pStyle w:val="Default"/>
              <w:rPr>
                <w:sz w:val="22"/>
                <w:szCs w:val="22"/>
              </w:rPr>
            </w:pPr>
            <w:r>
              <w:rPr>
                <w:b/>
                <w:bCs/>
                <w:i/>
                <w:iCs/>
                <w:sz w:val="22"/>
                <w:szCs w:val="22"/>
              </w:rPr>
              <w:t xml:space="preserve">Knowledge/Understanding of </w:t>
            </w:r>
            <w:r w:rsidR="00880566">
              <w:rPr>
                <w:b/>
                <w:bCs/>
                <w:i/>
                <w:iCs/>
                <w:sz w:val="22"/>
                <w:szCs w:val="22"/>
              </w:rPr>
              <w:t>the Village’s</w:t>
            </w:r>
            <w:r>
              <w:rPr>
                <w:b/>
                <w:bCs/>
                <w:i/>
                <w:iCs/>
                <w:sz w:val="22"/>
                <w:szCs w:val="22"/>
              </w:rPr>
              <w:t xml:space="preserve"> Network </w:t>
            </w:r>
          </w:p>
          <w:p w14:paraId="00E65F71" w14:textId="67BE5C32" w:rsidR="0005025B" w:rsidRDefault="0005025B">
            <w:pPr>
              <w:pStyle w:val="Default"/>
              <w:rPr>
                <w:sz w:val="22"/>
                <w:szCs w:val="22"/>
              </w:rPr>
            </w:pPr>
            <w:r>
              <w:rPr>
                <w:sz w:val="22"/>
                <w:szCs w:val="22"/>
              </w:rPr>
              <w:t xml:space="preserve">• Affirmative responses to the software programs and </w:t>
            </w:r>
            <w:r w:rsidR="00880566">
              <w:rPr>
                <w:sz w:val="22"/>
                <w:szCs w:val="22"/>
              </w:rPr>
              <w:t>hardware</w:t>
            </w:r>
            <w:r>
              <w:rPr>
                <w:sz w:val="22"/>
                <w:szCs w:val="22"/>
              </w:rPr>
              <w:t xml:space="preserve"> identified </w:t>
            </w:r>
          </w:p>
        </w:tc>
      </w:tr>
      <w:tr w:rsidR="0005025B" w14:paraId="32F0A424" w14:textId="77777777" w:rsidTr="00FD6838">
        <w:trPr>
          <w:trHeight w:val="149"/>
        </w:trPr>
        <w:tc>
          <w:tcPr>
            <w:tcW w:w="4795" w:type="dxa"/>
            <w:tcBorders>
              <w:top w:val="single" w:sz="4" w:space="0" w:color="auto"/>
              <w:left w:val="single" w:sz="4" w:space="0" w:color="auto"/>
              <w:bottom w:val="single" w:sz="4" w:space="0" w:color="auto"/>
              <w:right w:val="single" w:sz="4" w:space="0" w:color="auto"/>
            </w:tcBorders>
          </w:tcPr>
          <w:p w14:paraId="073643BA" w14:textId="77777777" w:rsidR="0005025B" w:rsidRDefault="0005025B">
            <w:pPr>
              <w:pStyle w:val="Default"/>
              <w:rPr>
                <w:sz w:val="22"/>
                <w:szCs w:val="22"/>
              </w:rPr>
            </w:pPr>
            <w:r>
              <w:rPr>
                <w:sz w:val="22"/>
                <w:szCs w:val="22"/>
              </w:rPr>
              <w:t xml:space="preserve">30 </w:t>
            </w:r>
          </w:p>
        </w:tc>
        <w:tc>
          <w:tcPr>
            <w:tcW w:w="4795" w:type="dxa"/>
            <w:tcBorders>
              <w:top w:val="single" w:sz="4" w:space="0" w:color="auto"/>
              <w:left w:val="single" w:sz="4" w:space="0" w:color="auto"/>
              <w:bottom w:val="single" w:sz="4" w:space="0" w:color="auto"/>
              <w:right w:val="single" w:sz="4" w:space="0" w:color="auto"/>
            </w:tcBorders>
          </w:tcPr>
          <w:p w14:paraId="47D0DE65" w14:textId="77777777" w:rsidR="0005025B" w:rsidRDefault="0005025B">
            <w:pPr>
              <w:pStyle w:val="Default"/>
              <w:rPr>
                <w:sz w:val="22"/>
                <w:szCs w:val="22"/>
              </w:rPr>
            </w:pPr>
            <w:r>
              <w:rPr>
                <w:b/>
                <w:bCs/>
                <w:i/>
                <w:iCs/>
                <w:sz w:val="22"/>
                <w:szCs w:val="22"/>
              </w:rPr>
              <w:t xml:space="preserve">Contract Price </w:t>
            </w:r>
          </w:p>
        </w:tc>
      </w:tr>
      <w:tr w:rsidR="0005025B" w14:paraId="747AAC4C" w14:textId="77777777" w:rsidTr="00FD6838">
        <w:trPr>
          <w:trHeight w:val="544"/>
        </w:trPr>
        <w:tc>
          <w:tcPr>
            <w:tcW w:w="4795" w:type="dxa"/>
            <w:tcBorders>
              <w:top w:val="single" w:sz="4" w:space="0" w:color="auto"/>
              <w:left w:val="single" w:sz="4" w:space="0" w:color="auto"/>
              <w:bottom w:val="single" w:sz="4" w:space="0" w:color="auto"/>
              <w:right w:val="single" w:sz="4" w:space="0" w:color="auto"/>
            </w:tcBorders>
          </w:tcPr>
          <w:p w14:paraId="54D5DA56" w14:textId="77777777" w:rsidR="0005025B" w:rsidRDefault="0005025B">
            <w:pPr>
              <w:pStyle w:val="Default"/>
              <w:rPr>
                <w:sz w:val="22"/>
                <w:szCs w:val="22"/>
              </w:rPr>
            </w:pPr>
            <w:r>
              <w:rPr>
                <w:sz w:val="22"/>
                <w:szCs w:val="22"/>
              </w:rPr>
              <w:t xml:space="preserve">5 </w:t>
            </w:r>
          </w:p>
        </w:tc>
        <w:tc>
          <w:tcPr>
            <w:tcW w:w="4795" w:type="dxa"/>
            <w:tcBorders>
              <w:top w:val="single" w:sz="4" w:space="0" w:color="auto"/>
              <w:left w:val="single" w:sz="4" w:space="0" w:color="auto"/>
              <w:bottom w:val="single" w:sz="4" w:space="0" w:color="auto"/>
              <w:right w:val="single" w:sz="4" w:space="0" w:color="auto"/>
            </w:tcBorders>
          </w:tcPr>
          <w:p w14:paraId="2B25E63E" w14:textId="77777777" w:rsidR="0005025B" w:rsidRDefault="0005025B">
            <w:pPr>
              <w:pStyle w:val="Default"/>
              <w:rPr>
                <w:sz w:val="22"/>
                <w:szCs w:val="22"/>
              </w:rPr>
            </w:pPr>
            <w:r>
              <w:rPr>
                <w:b/>
                <w:bCs/>
                <w:i/>
                <w:iCs/>
                <w:sz w:val="22"/>
                <w:szCs w:val="22"/>
              </w:rPr>
              <w:t xml:space="preserve">Scheduling </w:t>
            </w:r>
          </w:p>
          <w:p w14:paraId="67FE998F" w14:textId="77777777" w:rsidR="0005025B" w:rsidRDefault="0005025B">
            <w:pPr>
              <w:pStyle w:val="Default"/>
              <w:rPr>
                <w:sz w:val="22"/>
                <w:szCs w:val="22"/>
              </w:rPr>
            </w:pPr>
            <w:r>
              <w:rPr>
                <w:sz w:val="22"/>
                <w:szCs w:val="22"/>
              </w:rPr>
              <w:t xml:space="preserve">• Willingness to meet time and budget requirements, where necessary. </w:t>
            </w:r>
          </w:p>
          <w:p w14:paraId="2D55F644" w14:textId="77777777" w:rsidR="0005025B" w:rsidRDefault="0005025B">
            <w:pPr>
              <w:pStyle w:val="Default"/>
              <w:rPr>
                <w:sz w:val="22"/>
                <w:szCs w:val="22"/>
              </w:rPr>
            </w:pPr>
            <w:r>
              <w:rPr>
                <w:sz w:val="22"/>
                <w:szCs w:val="22"/>
              </w:rPr>
              <w:t xml:space="preserve">• Recent, current and projected workload(s) of the consultant. </w:t>
            </w:r>
          </w:p>
          <w:p w14:paraId="55D55715" w14:textId="77777777" w:rsidR="0005025B" w:rsidRDefault="0005025B">
            <w:pPr>
              <w:pStyle w:val="Default"/>
              <w:rPr>
                <w:sz w:val="22"/>
                <w:szCs w:val="22"/>
              </w:rPr>
            </w:pPr>
            <w:r>
              <w:rPr>
                <w:sz w:val="22"/>
                <w:szCs w:val="22"/>
              </w:rPr>
              <w:t xml:space="preserve">24/7 availability of key personnel when and if necessary. </w:t>
            </w:r>
          </w:p>
        </w:tc>
      </w:tr>
      <w:tr w:rsidR="0005025B" w14:paraId="011AECA4" w14:textId="77777777" w:rsidTr="00FD6838">
        <w:trPr>
          <w:trHeight w:val="409"/>
        </w:trPr>
        <w:tc>
          <w:tcPr>
            <w:tcW w:w="4795" w:type="dxa"/>
            <w:tcBorders>
              <w:top w:val="single" w:sz="4" w:space="0" w:color="auto"/>
              <w:left w:val="single" w:sz="4" w:space="0" w:color="auto"/>
              <w:bottom w:val="single" w:sz="4" w:space="0" w:color="auto"/>
              <w:right w:val="single" w:sz="4" w:space="0" w:color="auto"/>
            </w:tcBorders>
          </w:tcPr>
          <w:p w14:paraId="2130E07D" w14:textId="77777777" w:rsidR="0005025B" w:rsidRDefault="0005025B">
            <w:pPr>
              <w:pStyle w:val="Default"/>
              <w:rPr>
                <w:sz w:val="22"/>
                <w:szCs w:val="22"/>
              </w:rPr>
            </w:pPr>
            <w:r>
              <w:rPr>
                <w:sz w:val="22"/>
                <w:szCs w:val="22"/>
              </w:rPr>
              <w:t xml:space="preserve">5 </w:t>
            </w:r>
          </w:p>
        </w:tc>
        <w:tc>
          <w:tcPr>
            <w:tcW w:w="4795" w:type="dxa"/>
            <w:tcBorders>
              <w:top w:val="single" w:sz="4" w:space="0" w:color="auto"/>
              <w:left w:val="single" w:sz="4" w:space="0" w:color="auto"/>
              <w:bottom w:val="single" w:sz="4" w:space="0" w:color="auto"/>
              <w:right w:val="single" w:sz="4" w:space="0" w:color="auto"/>
            </w:tcBorders>
          </w:tcPr>
          <w:p w14:paraId="6B20DF11" w14:textId="77777777" w:rsidR="0005025B" w:rsidRDefault="0005025B">
            <w:pPr>
              <w:pStyle w:val="Default"/>
              <w:rPr>
                <w:sz w:val="22"/>
                <w:szCs w:val="22"/>
              </w:rPr>
            </w:pPr>
            <w:r>
              <w:rPr>
                <w:b/>
                <w:bCs/>
                <w:i/>
                <w:iCs/>
                <w:sz w:val="22"/>
                <w:szCs w:val="22"/>
              </w:rPr>
              <w:t xml:space="preserve">Location considerations and how it impacts on maintaining effective communication between the Town &amp; Consultant: </w:t>
            </w:r>
          </w:p>
          <w:p w14:paraId="671A9033" w14:textId="77777777" w:rsidR="0005025B" w:rsidRDefault="0005025B">
            <w:pPr>
              <w:pStyle w:val="Default"/>
              <w:rPr>
                <w:sz w:val="22"/>
                <w:szCs w:val="22"/>
              </w:rPr>
            </w:pPr>
            <w:r>
              <w:rPr>
                <w:sz w:val="22"/>
                <w:szCs w:val="22"/>
              </w:rPr>
              <w:t xml:space="preserve">• Location of the consultant and proximity of key personnel. </w:t>
            </w:r>
          </w:p>
        </w:tc>
      </w:tr>
    </w:tbl>
    <w:p w14:paraId="5976DED6" w14:textId="77777777" w:rsidR="00983B38" w:rsidRDefault="00983B38" w:rsidP="00F8410C">
      <w:pPr>
        <w:spacing w:after="160" w:line="259" w:lineRule="auto"/>
        <w:rPr>
          <w:bCs/>
          <w:sz w:val="22"/>
          <w:szCs w:val="22"/>
        </w:rPr>
      </w:pPr>
    </w:p>
    <w:p w14:paraId="46A0DD06" w14:textId="22F4AE6D" w:rsidR="00F8410C" w:rsidRDefault="00F8410C" w:rsidP="00F8410C">
      <w:pPr>
        <w:spacing w:after="160" w:line="259" w:lineRule="auto"/>
        <w:rPr>
          <w:b/>
          <w:sz w:val="22"/>
          <w:szCs w:val="22"/>
          <w:u w:val="single"/>
        </w:rPr>
      </w:pPr>
      <w:r>
        <w:rPr>
          <w:b/>
          <w:sz w:val="22"/>
          <w:szCs w:val="22"/>
          <w:u w:val="single"/>
        </w:rPr>
        <w:t>TERMS OF CONTRACT</w:t>
      </w:r>
    </w:p>
    <w:p w14:paraId="3FD522FF" w14:textId="6688B7DE" w:rsidR="00E170E3" w:rsidRPr="0053496D" w:rsidRDefault="00F8410C" w:rsidP="0053496D">
      <w:pPr>
        <w:spacing w:after="160" w:line="259" w:lineRule="auto"/>
        <w:rPr>
          <w:b/>
          <w:sz w:val="22"/>
          <w:szCs w:val="22"/>
        </w:rPr>
      </w:pPr>
      <w:r w:rsidRPr="0053496D">
        <w:rPr>
          <w:bCs/>
          <w:sz w:val="22"/>
          <w:szCs w:val="22"/>
        </w:rPr>
        <w:t>The Village</w:t>
      </w:r>
      <w:r w:rsidR="0053496D">
        <w:rPr>
          <w:bCs/>
          <w:sz w:val="22"/>
          <w:szCs w:val="22"/>
        </w:rPr>
        <w:t xml:space="preserve"> shall award</w:t>
      </w:r>
      <w:r w:rsidRPr="0053496D">
        <w:rPr>
          <w:bCs/>
          <w:sz w:val="22"/>
          <w:szCs w:val="22"/>
        </w:rPr>
        <w:t xml:space="preserve"> an agreement with a term of </w:t>
      </w:r>
      <w:r w:rsidR="004D4758">
        <w:rPr>
          <w:bCs/>
          <w:sz w:val="22"/>
          <w:szCs w:val="22"/>
        </w:rPr>
        <w:t>three</w:t>
      </w:r>
      <w:r w:rsidRPr="0053496D">
        <w:rPr>
          <w:bCs/>
          <w:sz w:val="22"/>
          <w:szCs w:val="22"/>
        </w:rPr>
        <w:t xml:space="preserve"> (</w:t>
      </w:r>
      <w:r w:rsidR="004D4758">
        <w:rPr>
          <w:bCs/>
          <w:sz w:val="22"/>
          <w:szCs w:val="22"/>
        </w:rPr>
        <w:t>3</w:t>
      </w:r>
      <w:r w:rsidRPr="0053496D">
        <w:rPr>
          <w:bCs/>
          <w:sz w:val="22"/>
          <w:szCs w:val="22"/>
        </w:rPr>
        <w:t>) years.</w:t>
      </w:r>
      <w:r w:rsidR="0053496D" w:rsidRPr="0053496D">
        <w:rPr>
          <w:bCs/>
          <w:sz w:val="22"/>
          <w:szCs w:val="22"/>
        </w:rPr>
        <w:t xml:space="preserve"> Following the completion of the </w:t>
      </w:r>
      <w:r w:rsidR="004D4758">
        <w:rPr>
          <w:bCs/>
          <w:sz w:val="22"/>
          <w:szCs w:val="22"/>
        </w:rPr>
        <w:t>three</w:t>
      </w:r>
      <w:r w:rsidR="0053496D" w:rsidRPr="0053496D">
        <w:rPr>
          <w:bCs/>
          <w:sz w:val="22"/>
          <w:szCs w:val="22"/>
        </w:rPr>
        <w:t xml:space="preserve">-year term, the Village reserves the right to extend the term of the contract by one (1) year, up to </w:t>
      </w:r>
      <w:r w:rsidR="004D4758">
        <w:rPr>
          <w:bCs/>
          <w:sz w:val="22"/>
          <w:szCs w:val="22"/>
        </w:rPr>
        <w:t>two</w:t>
      </w:r>
      <w:r w:rsidR="0053496D" w:rsidRPr="0053496D">
        <w:rPr>
          <w:bCs/>
          <w:sz w:val="22"/>
          <w:szCs w:val="22"/>
        </w:rPr>
        <w:t xml:space="preserve"> (</w:t>
      </w:r>
      <w:r w:rsidR="004D4758">
        <w:rPr>
          <w:bCs/>
          <w:sz w:val="22"/>
          <w:szCs w:val="22"/>
        </w:rPr>
        <w:t>2</w:t>
      </w:r>
      <w:r w:rsidR="0053496D" w:rsidRPr="0053496D">
        <w:rPr>
          <w:bCs/>
          <w:sz w:val="22"/>
          <w:szCs w:val="22"/>
        </w:rPr>
        <w:t>) times.</w:t>
      </w:r>
      <w:r w:rsidR="004D4758">
        <w:rPr>
          <w:bCs/>
          <w:sz w:val="22"/>
          <w:szCs w:val="22"/>
        </w:rPr>
        <w:t xml:space="preserve"> Please provide pricing options for the 3-year term of the contract as well as pricing for the two potential extensions.</w:t>
      </w:r>
      <w:r w:rsidR="00000C40">
        <w:rPr>
          <w:bCs/>
          <w:sz w:val="22"/>
          <w:szCs w:val="22"/>
        </w:rPr>
        <w:t xml:space="preserve"> </w:t>
      </w:r>
      <w:r w:rsidR="00E170E3" w:rsidRPr="0053496D">
        <w:rPr>
          <w:bCs/>
          <w:sz w:val="22"/>
          <w:szCs w:val="22"/>
        </w:rPr>
        <w:br w:type="page"/>
      </w:r>
    </w:p>
    <w:p w14:paraId="6EAC64C7" w14:textId="77777777" w:rsidR="00E170E3" w:rsidRPr="00F82C3C" w:rsidRDefault="00E170E3" w:rsidP="009B68FB">
      <w:pPr>
        <w:pStyle w:val="Heading1"/>
        <w:jc w:val="center"/>
        <w:rPr>
          <w:rFonts w:ascii="Times New Roman" w:hAnsi="Times New Roman" w:cs="Times New Roman"/>
          <w:b/>
          <w:bCs/>
          <w:color w:val="auto"/>
        </w:rPr>
      </w:pPr>
      <w:bookmarkStart w:id="4" w:name="_Toc219375994"/>
      <w:r w:rsidRPr="00F82C3C">
        <w:rPr>
          <w:rFonts w:ascii="Times New Roman" w:hAnsi="Times New Roman" w:cs="Times New Roman"/>
          <w:b/>
          <w:bCs/>
          <w:color w:val="auto"/>
        </w:rPr>
        <w:lastRenderedPageBreak/>
        <w:t>CONTRACT</w:t>
      </w:r>
      <w:bookmarkEnd w:id="4"/>
    </w:p>
    <w:p w14:paraId="66A325D2" w14:textId="77777777" w:rsidR="00E170E3" w:rsidRPr="00F82C3C" w:rsidRDefault="00E170E3" w:rsidP="00E170E3">
      <w:pPr>
        <w:pStyle w:val="BodyText"/>
        <w:rPr>
          <w:rFonts w:ascii="Calibri" w:hAnsi="Calibri" w:cs="Calibri"/>
          <w:b/>
          <w:sz w:val="24"/>
          <w:szCs w:val="24"/>
        </w:rPr>
      </w:pPr>
    </w:p>
    <w:p w14:paraId="1BEEC920" w14:textId="77777777" w:rsidR="00E170E3" w:rsidRPr="00F82C3C" w:rsidRDefault="00E170E3" w:rsidP="00E170E3">
      <w:pPr>
        <w:pStyle w:val="BodyText"/>
        <w:spacing w:before="23"/>
        <w:rPr>
          <w:b/>
          <w:sz w:val="24"/>
          <w:szCs w:val="24"/>
        </w:rPr>
      </w:pPr>
    </w:p>
    <w:p w14:paraId="32A69051" w14:textId="77777777" w:rsidR="00E170E3" w:rsidRPr="00F82C3C" w:rsidRDefault="00E170E3" w:rsidP="00E170E3">
      <w:pPr>
        <w:tabs>
          <w:tab w:val="left" w:pos="5427"/>
          <w:tab w:val="left" w:pos="8209"/>
        </w:tabs>
        <w:spacing w:before="1"/>
        <w:ind w:left="220" w:right="858" w:hanging="1"/>
        <w:rPr>
          <w:sz w:val="24"/>
          <w:szCs w:val="24"/>
        </w:rPr>
      </w:pPr>
      <w:r w:rsidRPr="00F82C3C">
        <w:rPr>
          <w:sz w:val="24"/>
          <w:szCs w:val="24"/>
        </w:rPr>
        <w:t xml:space="preserve">THIS AGREEMENT made this </w:t>
      </w:r>
      <w:r w:rsidRPr="00F82C3C">
        <w:rPr>
          <w:sz w:val="24"/>
          <w:szCs w:val="24"/>
          <w:u w:val="single"/>
        </w:rPr>
        <w:tab/>
      </w:r>
      <w:r w:rsidRPr="00F82C3C">
        <w:rPr>
          <w:spacing w:val="-1"/>
          <w:sz w:val="24"/>
          <w:szCs w:val="24"/>
        </w:rPr>
        <w:t xml:space="preserve"> </w:t>
      </w:r>
      <w:r w:rsidRPr="00F82C3C">
        <w:rPr>
          <w:sz w:val="24"/>
          <w:szCs w:val="24"/>
        </w:rPr>
        <w:t>(Date),</w:t>
      </w:r>
      <w:r w:rsidRPr="00F82C3C">
        <w:rPr>
          <w:spacing w:val="-6"/>
          <w:sz w:val="24"/>
          <w:szCs w:val="24"/>
        </w:rPr>
        <w:t xml:space="preserve"> </w:t>
      </w:r>
      <w:r w:rsidRPr="00F82C3C">
        <w:rPr>
          <w:sz w:val="24"/>
          <w:szCs w:val="24"/>
        </w:rPr>
        <w:t>by</w:t>
      </w:r>
      <w:r w:rsidRPr="00F82C3C">
        <w:rPr>
          <w:spacing w:val="-4"/>
          <w:sz w:val="24"/>
          <w:szCs w:val="24"/>
        </w:rPr>
        <w:t xml:space="preserve"> </w:t>
      </w:r>
      <w:r w:rsidRPr="00F82C3C">
        <w:rPr>
          <w:sz w:val="24"/>
          <w:szCs w:val="24"/>
        </w:rPr>
        <w:t>and</w:t>
      </w:r>
      <w:r w:rsidRPr="00F82C3C">
        <w:rPr>
          <w:spacing w:val="-3"/>
          <w:sz w:val="24"/>
          <w:szCs w:val="24"/>
        </w:rPr>
        <w:t xml:space="preserve"> </w:t>
      </w:r>
      <w:r w:rsidRPr="00F82C3C">
        <w:rPr>
          <w:sz w:val="24"/>
          <w:szCs w:val="24"/>
        </w:rPr>
        <w:t>between</w:t>
      </w:r>
      <w:r w:rsidRPr="00F82C3C">
        <w:rPr>
          <w:spacing w:val="-5"/>
          <w:sz w:val="24"/>
          <w:szCs w:val="24"/>
        </w:rPr>
        <w:t xml:space="preserve"> </w:t>
      </w:r>
      <w:r w:rsidRPr="00F82C3C">
        <w:rPr>
          <w:sz w:val="24"/>
          <w:szCs w:val="24"/>
        </w:rPr>
        <w:t>the</w:t>
      </w:r>
      <w:r w:rsidRPr="00F82C3C">
        <w:rPr>
          <w:spacing w:val="-3"/>
          <w:sz w:val="24"/>
          <w:szCs w:val="24"/>
        </w:rPr>
        <w:t xml:space="preserve"> </w:t>
      </w:r>
      <w:r w:rsidRPr="00F82C3C">
        <w:rPr>
          <w:sz w:val="24"/>
          <w:szCs w:val="24"/>
        </w:rPr>
        <w:t>Village</w:t>
      </w:r>
      <w:r w:rsidRPr="00F82C3C">
        <w:rPr>
          <w:spacing w:val="-5"/>
          <w:sz w:val="24"/>
          <w:szCs w:val="24"/>
        </w:rPr>
        <w:t xml:space="preserve"> </w:t>
      </w:r>
      <w:r w:rsidRPr="00F82C3C">
        <w:rPr>
          <w:sz w:val="24"/>
          <w:szCs w:val="24"/>
        </w:rPr>
        <w:t>of</w:t>
      </w:r>
      <w:r w:rsidRPr="00F82C3C">
        <w:rPr>
          <w:spacing w:val="-4"/>
          <w:sz w:val="24"/>
          <w:szCs w:val="24"/>
        </w:rPr>
        <w:t xml:space="preserve"> </w:t>
      </w:r>
      <w:r w:rsidRPr="00F82C3C">
        <w:rPr>
          <w:sz w:val="24"/>
          <w:szCs w:val="24"/>
        </w:rPr>
        <w:t xml:space="preserve">Pingree Grove, County of Kane, State of Illinois, hereinafter called the "Village", </w:t>
      </w:r>
      <w:proofErr w:type="gramStart"/>
      <w:r w:rsidRPr="00F82C3C">
        <w:rPr>
          <w:sz w:val="24"/>
          <w:szCs w:val="24"/>
        </w:rPr>
        <w:t xml:space="preserve">and  </w:t>
      </w:r>
      <w:r w:rsidRPr="00F82C3C">
        <w:rPr>
          <w:sz w:val="24"/>
          <w:szCs w:val="24"/>
          <w:u w:val="single"/>
        </w:rPr>
        <w:tab/>
      </w:r>
      <w:proofErr w:type="gramEnd"/>
      <w:r w:rsidRPr="00F82C3C">
        <w:rPr>
          <w:sz w:val="24"/>
          <w:szCs w:val="24"/>
          <w:u w:val="single"/>
        </w:rPr>
        <w:t>(</w:t>
      </w:r>
      <w:r w:rsidRPr="00F82C3C">
        <w:rPr>
          <w:sz w:val="24"/>
          <w:szCs w:val="24"/>
        </w:rPr>
        <w:t>Contractor), of</w:t>
      </w:r>
    </w:p>
    <w:p w14:paraId="3AFB360A" w14:textId="77777777" w:rsidR="00E170E3" w:rsidRPr="00F82C3C" w:rsidRDefault="00E170E3" w:rsidP="00E170E3">
      <w:pPr>
        <w:tabs>
          <w:tab w:val="left" w:pos="3162"/>
        </w:tabs>
        <w:spacing w:line="249" w:lineRule="exact"/>
        <w:ind w:left="220"/>
        <w:rPr>
          <w:sz w:val="24"/>
          <w:szCs w:val="24"/>
        </w:rPr>
      </w:pPr>
      <w:r w:rsidRPr="00F82C3C">
        <w:rPr>
          <w:sz w:val="24"/>
          <w:szCs w:val="24"/>
          <w:u w:val="single"/>
        </w:rPr>
        <w:tab/>
      </w:r>
      <w:r w:rsidRPr="00F82C3C">
        <w:rPr>
          <w:spacing w:val="-4"/>
          <w:sz w:val="24"/>
          <w:szCs w:val="24"/>
        </w:rPr>
        <w:t xml:space="preserve"> </w:t>
      </w:r>
      <w:r w:rsidRPr="00F82C3C">
        <w:rPr>
          <w:sz w:val="24"/>
          <w:szCs w:val="24"/>
        </w:rPr>
        <w:t>(address)</w:t>
      </w:r>
      <w:r w:rsidRPr="00F82C3C">
        <w:rPr>
          <w:spacing w:val="-1"/>
          <w:sz w:val="24"/>
          <w:szCs w:val="24"/>
        </w:rPr>
        <w:t xml:space="preserve"> </w:t>
      </w:r>
      <w:r w:rsidRPr="00F82C3C">
        <w:rPr>
          <w:sz w:val="24"/>
          <w:szCs w:val="24"/>
        </w:rPr>
        <w:t>hereinafter</w:t>
      </w:r>
      <w:r w:rsidRPr="00F82C3C">
        <w:rPr>
          <w:spacing w:val="-4"/>
          <w:sz w:val="24"/>
          <w:szCs w:val="24"/>
        </w:rPr>
        <w:t xml:space="preserve"> </w:t>
      </w:r>
      <w:r w:rsidRPr="00F82C3C">
        <w:rPr>
          <w:sz w:val="24"/>
          <w:szCs w:val="24"/>
        </w:rPr>
        <w:t>called</w:t>
      </w:r>
      <w:r w:rsidRPr="00F82C3C">
        <w:rPr>
          <w:spacing w:val="-2"/>
          <w:sz w:val="24"/>
          <w:szCs w:val="24"/>
        </w:rPr>
        <w:t xml:space="preserve"> </w:t>
      </w:r>
      <w:r w:rsidRPr="00F82C3C">
        <w:rPr>
          <w:sz w:val="24"/>
          <w:szCs w:val="24"/>
        </w:rPr>
        <w:t>"Contractor".</w:t>
      </w:r>
    </w:p>
    <w:p w14:paraId="5254E377" w14:textId="77777777" w:rsidR="00E170E3" w:rsidRPr="00F82C3C" w:rsidRDefault="00E170E3" w:rsidP="00E170E3">
      <w:pPr>
        <w:spacing w:before="249"/>
        <w:ind w:left="220"/>
        <w:rPr>
          <w:spacing w:val="-2"/>
          <w:sz w:val="24"/>
          <w:szCs w:val="24"/>
        </w:rPr>
      </w:pPr>
      <w:r w:rsidRPr="00F82C3C">
        <w:rPr>
          <w:sz w:val="24"/>
          <w:szCs w:val="24"/>
        </w:rPr>
        <w:t>WITNESSETH:</w:t>
      </w:r>
      <w:r w:rsidRPr="00F82C3C">
        <w:rPr>
          <w:spacing w:val="-6"/>
          <w:sz w:val="24"/>
          <w:szCs w:val="24"/>
        </w:rPr>
        <w:t xml:space="preserve"> </w:t>
      </w:r>
      <w:r w:rsidRPr="00F82C3C">
        <w:rPr>
          <w:sz w:val="24"/>
          <w:szCs w:val="24"/>
        </w:rPr>
        <w:t>That</w:t>
      </w:r>
      <w:r w:rsidRPr="00F82C3C">
        <w:rPr>
          <w:spacing w:val="-4"/>
          <w:sz w:val="24"/>
          <w:szCs w:val="24"/>
        </w:rPr>
        <w:t xml:space="preserve"> </w:t>
      </w:r>
      <w:r w:rsidRPr="00F82C3C">
        <w:rPr>
          <w:sz w:val="24"/>
          <w:szCs w:val="24"/>
        </w:rPr>
        <w:t>for</w:t>
      </w:r>
      <w:r w:rsidRPr="00F82C3C">
        <w:rPr>
          <w:spacing w:val="-5"/>
          <w:sz w:val="24"/>
          <w:szCs w:val="24"/>
        </w:rPr>
        <w:t xml:space="preserve"> </w:t>
      </w:r>
      <w:r w:rsidRPr="00F82C3C">
        <w:rPr>
          <w:sz w:val="24"/>
          <w:szCs w:val="24"/>
        </w:rPr>
        <w:t>and</w:t>
      </w:r>
      <w:r w:rsidRPr="00F82C3C">
        <w:rPr>
          <w:spacing w:val="-4"/>
          <w:sz w:val="24"/>
          <w:szCs w:val="24"/>
        </w:rPr>
        <w:t xml:space="preserve"> </w:t>
      </w:r>
      <w:r w:rsidRPr="00F82C3C">
        <w:rPr>
          <w:sz w:val="24"/>
          <w:szCs w:val="24"/>
        </w:rPr>
        <w:t>in</w:t>
      </w:r>
      <w:r w:rsidRPr="00F82C3C">
        <w:rPr>
          <w:spacing w:val="-6"/>
          <w:sz w:val="24"/>
          <w:szCs w:val="24"/>
        </w:rPr>
        <w:t xml:space="preserve"> </w:t>
      </w:r>
      <w:r w:rsidRPr="00F82C3C">
        <w:rPr>
          <w:sz w:val="24"/>
          <w:szCs w:val="24"/>
        </w:rPr>
        <w:t>consideration</w:t>
      </w:r>
      <w:r w:rsidRPr="00F82C3C">
        <w:rPr>
          <w:spacing w:val="-7"/>
          <w:sz w:val="24"/>
          <w:szCs w:val="24"/>
        </w:rPr>
        <w:t xml:space="preserve"> </w:t>
      </w:r>
      <w:r w:rsidRPr="00F82C3C">
        <w:rPr>
          <w:sz w:val="24"/>
          <w:szCs w:val="24"/>
        </w:rPr>
        <w:t>of</w:t>
      </w:r>
      <w:r w:rsidRPr="00F82C3C">
        <w:rPr>
          <w:spacing w:val="-5"/>
          <w:sz w:val="24"/>
          <w:szCs w:val="24"/>
        </w:rPr>
        <w:t xml:space="preserve"> </w:t>
      </w:r>
      <w:r w:rsidRPr="00F82C3C">
        <w:rPr>
          <w:sz w:val="24"/>
          <w:szCs w:val="24"/>
        </w:rPr>
        <w:t>the</w:t>
      </w:r>
      <w:r w:rsidRPr="00F82C3C">
        <w:rPr>
          <w:spacing w:val="-5"/>
          <w:sz w:val="24"/>
          <w:szCs w:val="24"/>
        </w:rPr>
        <w:t xml:space="preserve"> </w:t>
      </w:r>
      <w:r w:rsidRPr="00F82C3C">
        <w:rPr>
          <w:sz w:val="24"/>
          <w:szCs w:val="24"/>
        </w:rPr>
        <w:t>payments</w:t>
      </w:r>
      <w:r w:rsidRPr="00F82C3C">
        <w:rPr>
          <w:spacing w:val="-4"/>
          <w:sz w:val="24"/>
          <w:szCs w:val="24"/>
        </w:rPr>
        <w:t xml:space="preserve"> </w:t>
      </w:r>
      <w:r w:rsidRPr="00F82C3C">
        <w:rPr>
          <w:sz w:val="24"/>
          <w:szCs w:val="24"/>
        </w:rPr>
        <w:t>and</w:t>
      </w:r>
      <w:r w:rsidRPr="00F82C3C">
        <w:rPr>
          <w:spacing w:val="-3"/>
          <w:sz w:val="24"/>
          <w:szCs w:val="24"/>
        </w:rPr>
        <w:t xml:space="preserve"> </w:t>
      </w:r>
      <w:r w:rsidRPr="00F82C3C">
        <w:rPr>
          <w:sz w:val="24"/>
          <w:szCs w:val="24"/>
        </w:rPr>
        <w:t>agreements</w:t>
      </w:r>
      <w:r w:rsidRPr="00F82C3C">
        <w:rPr>
          <w:spacing w:val="-7"/>
          <w:sz w:val="24"/>
          <w:szCs w:val="24"/>
        </w:rPr>
        <w:t xml:space="preserve"> </w:t>
      </w:r>
      <w:r w:rsidRPr="00F82C3C">
        <w:rPr>
          <w:sz w:val="24"/>
          <w:szCs w:val="24"/>
        </w:rPr>
        <w:t>hereinafter</w:t>
      </w:r>
      <w:r w:rsidRPr="00F82C3C">
        <w:rPr>
          <w:spacing w:val="-3"/>
          <w:sz w:val="24"/>
          <w:szCs w:val="24"/>
        </w:rPr>
        <w:t xml:space="preserve"> </w:t>
      </w:r>
      <w:r w:rsidRPr="00F82C3C">
        <w:rPr>
          <w:spacing w:val="-2"/>
          <w:sz w:val="24"/>
          <w:szCs w:val="24"/>
        </w:rPr>
        <w:t>mentioned:</w:t>
      </w:r>
    </w:p>
    <w:p w14:paraId="1DA73129" w14:textId="77777777" w:rsidR="00E170E3" w:rsidRPr="00F82C3C" w:rsidRDefault="00E170E3" w:rsidP="00E170E3">
      <w:pPr>
        <w:spacing w:before="249"/>
        <w:ind w:left="220"/>
        <w:rPr>
          <w:sz w:val="24"/>
          <w:szCs w:val="24"/>
        </w:rPr>
      </w:pPr>
    </w:p>
    <w:p w14:paraId="3215BF12" w14:textId="29F5AC05" w:rsidR="00E170E3" w:rsidRPr="00F82C3C" w:rsidRDefault="00E170E3" w:rsidP="00804D06">
      <w:pPr>
        <w:pStyle w:val="ListParagraph"/>
        <w:widowControl w:val="0"/>
        <w:tabs>
          <w:tab w:val="left" w:pos="428"/>
        </w:tabs>
        <w:autoSpaceDE w:val="0"/>
        <w:autoSpaceDN w:val="0"/>
        <w:spacing w:after="240"/>
        <w:ind w:left="220" w:right="1229"/>
        <w:contextualSpacing w:val="0"/>
        <w:rPr>
          <w:spacing w:val="-2"/>
          <w:sz w:val="24"/>
          <w:szCs w:val="24"/>
        </w:rPr>
      </w:pPr>
      <w:r w:rsidRPr="00F82C3C">
        <w:rPr>
          <w:sz w:val="24"/>
          <w:szCs w:val="24"/>
        </w:rPr>
        <w:t xml:space="preserve">The Contractor will furnish all materials, supplies, tools, equipment, labor, and other services necessary to commence </w:t>
      </w:r>
      <w:sdt>
        <w:sdtPr>
          <w:rPr>
            <w:sz w:val="24"/>
            <w:szCs w:val="24"/>
          </w:rPr>
          <w:id w:val="-1157686489"/>
          <w:placeholder>
            <w:docPart w:val="913F42F886A5491189AB6BD121A907AE"/>
          </w:placeholder>
        </w:sdtPr>
        <w:sdtEndPr>
          <w:rPr>
            <w:b/>
          </w:rPr>
        </w:sdtEndPr>
        <w:sdtContent>
          <w:r w:rsidR="006D2507" w:rsidRPr="00F82C3C">
            <w:rPr>
              <w:sz w:val="24"/>
              <w:szCs w:val="24"/>
            </w:rPr>
            <w:t>IT Consulting Services</w:t>
          </w:r>
        </w:sdtContent>
      </w:sdt>
      <w:r w:rsidRPr="00F82C3C">
        <w:rPr>
          <w:sz w:val="24"/>
          <w:szCs w:val="24"/>
        </w:rPr>
        <w:t>, in accordance with the conditions and prices stated in the Proposal, Notice to Contractors, Instructions to Bidders,</w:t>
      </w:r>
      <w:r w:rsidRPr="00F82C3C">
        <w:rPr>
          <w:spacing w:val="-2"/>
          <w:sz w:val="24"/>
          <w:szCs w:val="24"/>
        </w:rPr>
        <w:t xml:space="preserve"> </w:t>
      </w:r>
      <w:r w:rsidRPr="00F82C3C">
        <w:rPr>
          <w:sz w:val="24"/>
          <w:szCs w:val="24"/>
        </w:rPr>
        <w:t>Plans</w:t>
      </w:r>
      <w:r w:rsidRPr="00F82C3C">
        <w:rPr>
          <w:spacing w:val="-2"/>
          <w:sz w:val="24"/>
          <w:szCs w:val="24"/>
        </w:rPr>
        <w:t xml:space="preserve"> </w:t>
      </w:r>
      <w:r w:rsidRPr="00F82C3C">
        <w:rPr>
          <w:sz w:val="24"/>
          <w:szCs w:val="24"/>
        </w:rPr>
        <w:t>and</w:t>
      </w:r>
      <w:r w:rsidRPr="00F82C3C">
        <w:rPr>
          <w:spacing w:val="-2"/>
          <w:sz w:val="24"/>
          <w:szCs w:val="24"/>
        </w:rPr>
        <w:t xml:space="preserve"> </w:t>
      </w:r>
      <w:r w:rsidRPr="00F82C3C">
        <w:rPr>
          <w:sz w:val="24"/>
          <w:szCs w:val="24"/>
        </w:rPr>
        <w:t>Specifications,</w:t>
      </w:r>
      <w:r w:rsidRPr="00F82C3C">
        <w:rPr>
          <w:spacing w:val="-2"/>
          <w:sz w:val="24"/>
          <w:szCs w:val="24"/>
        </w:rPr>
        <w:t xml:space="preserve"> </w:t>
      </w:r>
      <w:r w:rsidRPr="00F82C3C">
        <w:rPr>
          <w:sz w:val="24"/>
          <w:szCs w:val="24"/>
        </w:rPr>
        <w:t>and</w:t>
      </w:r>
      <w:r w:rsidRPr="00F82C3C">
        <w:rPr>
          <w:spacing w:val="-2"/>
          <w:sz w:val="24"/>
          <w:szCs w:val="24"/>
        </w:rPr>
        <w:t xml:space="preserve"> </w:t>
      </w:r>
      <w:r w:rsidRPr="00F82C3C">
        <w:rPr>
          <w:sz w:val="24"/>
          <w:szCs w:val="24"/>
        </w:rPr>
        <w:t>Schedule</w:t>
      </w:r>
      <w:r w:rsidRPr="00F82C3C">
        <w:rPr>
          <w:spacing w:val="-4"/>
          <w:sz w:val="24"/>
          <w:szCs w:val="24"/>
        </w:rPr>
        <w:t xml:space="preserve"> </w:t>
      </w:r>
      <w:r w:rsidRPr="00F82C3C">
        <w:rPr>
          <w:sz w:val="24"/>
          <w:szCs w:val="24"/>
        </w:rPr>
        <w:t>of</w:t>
      </w:r>
      <w:r w:rsidRPr="00F82C3C">
        <w:rPr>
          <w:spacing w:val="-3"/>
          <w:sz w:val="24"/>
          <w:szCs w:val="24"/>
        </w:rPr>
        <w:t xml:space="preserve"> </w:t>
      </w:r>
      <w:r w:rsidRPr="00F82C3C">
        <w:rPr>
          <w:sz w:val="24"/>
          <w:szCs w:val="24"/>
        </w:rPr>
        <w:t>Unit</w:t>
      </w:r>
      <w:r w:rsidRPr="00F82C3C">
        <w:rPr>
          <w:spacing w:val="-2"/>
          <w:sz w:val="24"/>
          <w:szCs w:val="24"/>
        </w:rPr>
        <w:t xml:space="preserve"> </w:t>
      </w:r>
      <w:r w:rsidRPr="00F82C3C">
        <w:rPr>
          <w:sz w:val="24"/>
          <w:szCs w:val="24"/>
        </w:rPr>
        <w:t>Prices,</w:t>
      </w:r>
      <w:r w:rsidRPr="00F82C3C">
        <w:rPr>
          <w:spacing w:val="-2"/>
          <w:sz w:val="24"/>
          <w:szCs w:val="24"/>
        </w:rPr>
        <w:t xml:space="preserve"> </w:t>
      </w:r>
      <w:r w:rsidRPr="00F82C3C">
        <w:rPr>
          <w:sz w:val="24"/>
          <w:szCs w:val="24"/>
        </w:rPr>
        <w:t>all</w:t>
      </w:r>
      <w:r w:rsidRPr="00F82C3C">
        <w:rPr>
          <w:spacing w:val="-4"/>
          <w:sz w:val="24"/>
          <w:szCs w:val="24"/>
        </w:rPr>
        <w:t xml:space="preserve"> </w:t>
      </w:r>
      <w:r w:rsidRPr="00F82C3C">
        <w:rPr>
          <w:sz w:val="24"/>
          <w:szCs w:val="24"/>
        </w:rPr>
        <w:t>of</w:t>
      </w:r>
      <w:r w:rsidRPr="00F82C3C">
        <w:rPr>
          <w:spacing w:val="-3"/>
          <w:sz w:val="24"/>
          <w:szCs w:val="24"/>
        </w:rPr>
        <w:t xml:space="preserve"> </w:t>
      </w:r>
      <w:r w:rsidRPr="00F82C3C">
        <w:rPr>
          <w:sz w:val="24"/>
          <w:szCs w:val="24"/>
        </w:rPr>
        <w:t>which</w:t>
      </w:r>
      <w:r w:rsidRPr="00F82C3C">
        <w:rPr>
          <w:spacing w:val="-4"/>
          <w:sz w:val="24"/>
          <w:szCs w:val="24"/>
        </w:rPr>
        <w:t xml:space="preserve"> </w:t>
      </w:r>
      <w:r w:rsidRPr="00F82C3C">
        <w:rPr>
          <w:sz w:val="24"/>
          <w:szCs w:val="24"/>
        </w:rPr>
        <w:t>are</w:t>
      </w:r>
      <w:r w:rsidRPr="00F82C3C">
        <w:rPr>
          <w:spacing w:val="-2"/>
          <w:sz w:val="24"/>
          <w:szCs w:val="24"/>
        </w:rPr>
        <w:t xml:space="preserve"> </w:t>
      </w:r>
      <w:r w:rsidRPr="00F82C3C">
        <w:rPr>
          <w:sz w:val="24"/>
          <w:szCs w:val="24"/>
        </w:rPr>
        <w:t>made</w:t>
      </w:r>
      <w:r w:rsidRPr="00F82C3C">
        <w:rPr>
          <w:spacing w:val="-2"/>
          <w:sz w:val="24"/>
          <w:szCs w:val="24"/>
        </w:rPr>
        <w:t xml:space="preserve"> </w:t>
      </w:r>
      <w:r w:rsidRPr="00F82C3C">
        <w:rPr>
          <w:sz w:val="24"/>
          <w:szCs w:val="24"/>
        </w:rPr>
        <w:t>a</w:t>
      </w:r>
      <w:r w:rsidRPr="00F82C3C">
        <w:rPr>
          <w:spacing w:val="-4"/>
          <w:sz w:val="24"/>
          <w:szCs w:val="24"/>
        </w:rPr>
        <w:t xml:space="preserve"> </w:t>
      </w:r>
      <w:r w:rsidRPr="00F82C3C">
        <w:rPr>
          <w:sz w:val="24"/>
          <w:szCs w:val="24"/>
        </w:rPr>
        <w:t>part</w:t>
      </w:r>
      <w:r w:rsidRPr="00F82C3C">
        <w:rPr>
          <w:spacing w:val="-2"/>
          <w:sz w:val="24"/>
          <w:szCs w:val="24"/>
        </w:rPr>
        <w:t xml:space="preserve"> </w:t>
      </w:r>
      <w:r w:rsidRPr="00F82C3C">
        <w:rPr>
          <w:sz w:val="24"/>
          <w:szCs w:val="24"/>
        </w:rPr>
        <w:t>hereof</w:t>
      </w:r>
      <w:r w:rsidRPr="00F82C3C">
        <w:rPr>
          <w:spacing w:val="-3"/>
          <w:sz w:val="24"/>
          <w:szCs w:val="24"/>
        </w:rPr>
        <w:t xml:space="preserve"> </w:t>
      </w:r>
      <w:r w:rsidRPr="00F82C3C">
        <w:rPr>
          <w:sz w:val="24"/>
          <w:szCs w:val="24"/>
        </w:rPr>
        <w:t>and</w:t>
      </w:r>
      <w:r w:rsidRPr="00F82C3C">
        <w:rPr>
          <w:spacing w:val="-2"/>
          <w:sz w:val="24"/>
          <w:szCs w:val="24"/>
        </w:rPr>
        <w:t xml:space="preserve"> </w:t>
      </w:r>
      <w:r w:rsidRPr="00F82C3C">
        <w:rPr>
          <w:sz w:val="24"/>
          <w:szCs w:val="24"/>
        </w:rPr>
        <w:t>herein called "Contract Documents."</w:t>
      </w:r>
    </w:p>
    <w:p w14:paraId="074FF2D4" w14:textId="09E63843" w:rsidR="00E170E3" w:rsidRPr="00F82C3C" w:rsidRDefault="00E170E3" w:rsidP="00804D06">
      <w:pPr>
        <w:pStyle w:val="ListParagraph"/>
        <w:widowControl w:val="0"/>
        <w:tabs>
          <w:tab w:val="left" w:pos="428"/>
        </w:tabs>
        <w:autoSpaceDE w:val="0"/>
        <w:autoSpaceDN w:val="0"/>
        <w:spacing w:after="240"/>
        <w:ind w:left="220" w:right="1229"/>
        <w:contextualSpacing w:val="0"/>
        <w:rPr>
          <w:spacing w:val="-2"/>
          <w:sz w:val="24"/>
          <w:szCs w:val="24"/>
        </w:rPr>
      </w:pPr>
      <w:r w:rsidRPr="00F82C3C">
        <w:rPr>
          <w:sz w:val="24"/>
          <w:szCs w:val="24"/>
        </w:rPr>
        <w:t>All terms,</w:t>
      </w:r>
      <w:r w:rsidRPr="00F82C3C">
        <w:rPr>
          <w:spacing w:val="-1"/>
          <w:sz w:val="24"/>
          <w:szCs w:val="24"/>
        </w:rPr>
        <w:t xml:space="preserve"> </w:t>
      </w:r>
      <w:r w:rsidRPr="00F82C3C">
        <w:rPr>
          <w:sz w:val="24"/>
          <w:szCs w:val="24"/>
        </w:rPr>
        <w:t>conditions,</w:t>
      </w:r>
      <w:r w:rsidRPr="00F82C3C">
        <w:rPr>
          <w:spacing w:val="-1"/>
          <w:sz w:val="24"/>
          <w:szCs w:val="24"/>
        </w:rPr>
        <w:t xml:space="preserve"> </w:t>
      </w:r>
      <w:r w:rsidRPr="00F82C3C">
        <w:rPr>
          <w:sz w:val="24"/>
          <w:szCs w:val="24"/>
        </w:rPr>
        <w:t>representations, specifications,</w:t>
      </w:r>
      <w:r w:rsidRPr="00F82C3C">
        <w:rPr>
          <w:spacing w:val="-1"/>
          <w:sz w:val="24"/>
          <w:szCs w:val="24"/>
        </w:rPr>
        <w:t xml:space="preserve"> </w:t>
      </w:r>
      <w:r w:rsidRPr="00F82C3C">
        <w:rPr>
          <w:sz w:val="24"/>
          <w:szCs w:val="24"/>
        </w:rPr>
        <w:t>promises, and undertakings contained in the Bidders' Proposal,</w:t>
      </w:r>
      <w:r w:rsidRPr="00F82C3C">
        <w:rPr>
          <w:spacing w:val="-3"/>
          <w:sz w:val="24"/>
          <w:szCs w:val="24"/>
        </w:rPr>
        <w:t xml:space="preserve"> </w:t>
      </w:r>
      <w:r w:rsidRPr="00F82C3C">
        <w:rPr>
          <w:sz w:val="24"/>
          <w:szCs w:val="24"/>
        </w:rPr>
        <w:t>the</w:t>
      </w:r>
      <w:r w:rsidRPr="00F82C3C">
        <w:rPr>
          <w:spacing w:val="-3"/>
          <w:sz w:val="24"/>
          <w:szCs w:val="24"/>
        </w:rPr>
        <w:t xml:space="preserve"> </w:t>
      </w:r>
      <w:r w:rsidRPr="00F82C3C">
        <w:rPr>
          <w:sz w:val="24"/>
          <w:szCs w:val="24"/>
        </w:rPr>
        <w:t>Instructions</w:t>
      </w:r>
      <w:r w:rsidRPr="00F82C3C">
        <w:rPr>
          <w:spacing w:val="-3"/>
          <w:sz w:val="24"/>
          <w:szCs w:val="24"/>
        </w:rPr>
        <w:t xml:space="preserve"> </w:t>
      </w:r>
      <w:r w:rsidRPr="00F82C3C">
        <w:rPr>
          <w:sz w:val="24"/>
          <w:szCs w:val="24"/>
        </w:rPr>
        <w:t>to</w:t>
      </w:r>
      <w:r w:rsidRPr="00F82C3C">
        <w:rPr>
          <w:spacing w:val="-3"/>
          <w:sz w:val="24"/>
          <w:szCs w:val="24"/>
        </w:rPr>
        <w:t xml:space="preserve"> </w:t>
      </w:r>
      <w:r w:rsidRPr="00F82C3C">
        <w:rPr>
          <w:sz w:val="24"/>
          <w:szCs w:val="24"/>
        </w:rPr>
        <w:t>Bidders,</w:t>
      </w:r>
      <w:r w:rsidRPr="00F82C3C">
        <w:rPr>
          <w:spacing w:val="-3"/>
          <w:sz w:val="24"/>
          <w:szCs w:val="24"/>
        </w:rPr>
        <w:t xml:space="preserve"> and </w:t>
      </w:r>
      <w:r w:rsidRPr="00F82C3C">
        <w:rPr>
          <w:sz w:val="24"/>
          <w:szCs w:val="24"/>
        </w:rPr>
        <w:t>Specifications</w:t>
      </w:r>
      <w:r w:rsidRPr="00F82C3C">
        <w:rPr>
          <w:spacing w:val="-3"/>
          <w:sz w:val="24"/>
          <w:szCs w:val="24"/>
        </w:rPr>
        <w:t xml:space="preserve"> </w:t>
      </w:r>
      <w:r w:rsidRPr="00F82C3C">
        <w:rPr>
          <w:sz w:val="24"/>
          <w:szCs w:val="24"/>
        </w:rPr>
        <w:t>for</w:t>
      </w:r>
      <w:r w:rsidRPr="00F82C3C">
        <w:rPr>
          <w:spacing w:val="-5"/>
          <w:sz w:val="24"/>
          <w:szCs w:val="24"/>
        </w:rPr>
        <w:t xml:space="preserve"> </w:t>
      </w:r>
      <w:r w:rsidRPr="00F82C3C">
        <w:rPr>
          <w:sz w:val="24"/>
          <w:szCs w:val="24"/>
        </w:rPr>
        <w:t>the</w:t>
      </w:r>
      <w:r w:rsidRPr="00F82C3C">
        <w:rPr>
          <w:spacing w:val="-3"/>
          <w:sz w:val="24"/>
          <w:szCs w:val="24"/>
        </w:rPr>
        <w:t xml:space="preserve"> </w:t>
      </w:r>
      <w:r w:rsidRPr="00F82C3C">
        <w:rPr>
          <w:sz w:val="24"/>
          <w:szCs w:val="24"/>
        </w:rPr>
        <w:t>Village</w:t>
      </w:r>
      <w:r w:rsidRPr="00F82C3C">
        <w:rPr>
          <w:spacing w:val="-4"/>
          <w:sz w:val="24"/>
          <w:szCs w:val="24"/>
        </w:rPr>
        <w:t xml:space="preserve"> </w:t>
      </w:r>
      <w:r w:rsidRPr="00F82C3C">
        <w:rPr>
          <w:sz w:val="24"/>
          <w:szCs w:val="24"/>
        </w:rPr>
        <w:t>of</w:t>
      </w:r>
      <w:r w:rsidRPr="00F82C3C">
        <w:rPr>
          <w:spacing w:val="-3"/>
          <w:sz w:val="24"/>
          <w:szCs w:val="24"/>
        </w:rPr>
        <w:t xml:space="preserve"> </w:t>
      </w:r>
      <w:r w:rsidRPr="00F82C3C">
        <w:rPr>
          <w:sz w:val="24"/>
          <w:szCs w:val="24"/>
        </w:rPr>
        <w:t>Pingree Grove</w:t>
      </w:r>
      <w:r w:rsidRPr="00F82C3C">
        <w:rPr>
          <w:spacing w:val="-4"/>
          <w:sz w:val="24"/>
          <w:szCs w:val="24"/>
        </w:rPr>
        <w:t xml:space="preserve"> </w:t>
      </w:r>
      <w:sdt>
        <w:sdtPr>
          <w:rPr>
            <w:spacing w:val="-4"/>
            <w:sz w:val="24"/>
            <w:szCs w:val="24"/>
          </w:rPr>
          <w:id w:val="-1595548414"/>
          <w:placeholder>
            <w:docPart w:val="913F42F886A5491189AB6BD121A907AE"/>
          </w:placeholder>
        </w:sdtPr>
        <w:sdtEndPr>
          <w:rPr>
            <w:b/>
            <w:spacing w:val="0"/>
          </w:rPr>
        </w:sdtEndPr>
        <w:sdtContent>
          <w:r w:rsidR="006D2507" w:rsidRPr="00F82C3C">
            <w:rPr>
              <w:spacing w:val="-4"/>
              <w:sz w:val="24"/>
              <w:szCs w:val="24"/>
            </w:rPr>
            <w:t>IT Consulting Services</w:t>
          </w:r>
        </w:sdtContent>
      </w:sdt>
      <w:r w:rsidRPr="00F82C3C">
        <w:rPr>
          <w:b/>
          <w:sz w:val="24"/>
          <w:szCs w:val="24"/>
        </w:rPr>
        <w:t xml:space="preserve"> </w:t>
      </w:r>
      <w:r w:rsidRPr="00F82C3C">
        <w:rPr>
          <w:sz w:val="24"/>
          <w:szCs w:val="24"/>
        </w:rPr>
        <w:t>and Supplemental Special Provisions of this contract, form part and partial this contract as if they were fully set forth herein. The</w:t>
      </w:r>
      <w:r w:rsidRPr="00F82C3C">
        <w:rPr>
          <w:spacing w:val="-4"/>
          <w:sz w:val="24"/>
          <w:szCs w:val="24"/>
        </w:rPr>
        <w:t xml:space="preserve"> </w:t>
      </w:r>
      <w:r w:rsidRPr="00F82C3C">
        <w:rPr>
          <w:sz w:val="24"/>
          <w:szCs w:val="24"/>
        </w:rPr>
        <w:t>owner</w:t>
      </w:r>
      <w:r w:rsidRPr="00F82C3C">
        <w:rPr>
          <w:spacing w:val="-2"/>
          <w:sz w:val="24"/>
          <w:szCs w:val="24"/>
        </w:rPr>
        <w:t xml:space="preserve"> </w:t>
      </w:r>
      <w:r w:rsidRPr="00F82C3C">
        <w:rPr>
          <w:sz w:val="24"/>
          <w:szCs w:val="24"/>
        </w:rPr>
        <w:t>will</w:t>
      </w:r>
      <w:r w:rsidRPr="00F82C3C">
        <w:rPr>
          <w:spacing w:val="-6"/>
          <w:sz w:val="24"/>
          <w:szCs w:val="24"/>
        </w:rPr>
        <w:t xml:space="preserve"> </w:t>
      </w:r>
      <w:r w:rsidRPr="00F82C3C">
        <w:rPr>
          <w:sz w:val="24"/>
          <w:szCs w:val="24"/>
        </w:rPr>
        <w:t>pay</w:t>
      </w:r>
      <w:r w:rsidRPr="00F82C3C">
        <w:rPr>
          <w:spacing w:val="-3"/>
          <w:sz w:val="24"/>
          <w:szCs w:val="24"/>
        </w:rPr>
        <w:t xml:space="preserve"> </w:t>
      </w:r>
      <w:r w:rsidRPr="00F82C3C">
        <w:rPr>
          <w:sz w:val="24"/>
          <w:szCs w:val="24"/>
        </w:rPr>
        <w:t>the</w:t>
      </w:r>
      <w:r w:rsidRPr="00F82C3C">
        <w:rPr>
          <w:spacing w:val="-4"/>
          <w:sz w:val="24"/>
          <w:szCs w:val="24"/>
        </w:rPr>
        <w:t xml:space="preserve"> </w:t>
      </w:r>
      <w:r w:rsidRPr="00F82C3C">
        <w:rPr>
          <w:sz w:val="24"/>
          <w:szCs w:val="24"/>
        </w:rPr>
        <w:t>Contractor</w:t>
      </w:r>
      <w:r w:rsidRPr="00F82C3C">
        <w:rPr>
          <w:spacing w:val="-2"/>
          <w:sz w:val="24"/>
          <w:szCs w:val="24"/>
        </w:rPr>
        <w:t xml:space="preserve"> </w:t>
      </w:r>
      <w:r w:rsidRPr="00F82C3C">
        <w:rPr>
          <w:sz w:val="24"/>
          <w:szCs w:val="24"/>
        </w:rPr>
        <w:t>in</w:t>
      </w:r>
      <w:r w:rsidRPr="00F82C3C">
        <w:rPr>
          <w:spacing w:val="-4"/>
          <w:sz w:val="24"/>
          <w:szCs w:val="24"/>
        </w:rPr>
        <w:t xml:space="preserve"> </w:t>
      </w:r>
      <w:r w:rsidRPr="00F82C3C">
        <w:rPr>
          <w:sz w:val="24"/>
          <w:szCs w:val="24"/>
        </w:rPr>
        <w:t>the</w:t>
      </w:r>
      <w:r w:rsidRPr="00F82C3C">
        <w:rPr>
          <w:spacing w:val="-2"/>
          <w:sz w:val="24"/>
          <w:szCs w:val="24"/>
        </w:rPr>
        <w:t xml:space="preserve"> </w:t>
      </w:r>
      <w:r w:rsidRPr="00F82C3C">
        <w:rPr>
          <w:sz w:val="24"/>
          <w:szCs w:val="24"/>
        </w:rPr>
        <w:t>amounts,</w:t>
      </w:r>
      <w:r w:rsidRPr="00F82C3C">
        <w:rPr>
          <w:spacing w:val="-2"/>
          <w:sz w:val="24"/>
          <w:szCs w:val="24"/>
        </w:rPr>
        <w:t xml:space="preserve"> </w:t>
      </w:r>
      <w:r w:rsidRPr="00F82C3C">
        <w:rPr>
          <w:sz w:val="24"/>
          <w:szCs w:val="24"/>
        </w:rPr>
        <w:t>manner,</w:t>
      </w:r>
      <w:r w:rsidRPr="00F82C3C">
        <w:rPr>
          <w:spacing w:val="-2"/>
          <w:sz w:val="24"/>
          <w:szCs w:val="24"/>
        </w:rPr>
        <w:t xml:space="preserve"> </w:t>
      </w:r>
      <w:r w:rsidRPr="00F82C3C">
        <w:rPr>
          <w:sz w:val="24"/>
          <w:szCs w:val="24"/>
        </w:rPr>
        <w:t>and</w:t>
      </w:r>
      <w:r w:rsidRPr="00F82C3C">
        <w:rPr>
          <w:spacing w:val="-2"/>
          <w:sz w:val="24"/>
          <w:szCs w:val="24"/>
        </w:rPr>
        <w:t xml:space="preserve"> </w:t>
      </w:r>
      <w:r w:rsidRPr="00F82C3C">
        <w:rPr>
          <w:sz w:val="24"/>
          <w:szCs w:val="24"/>
        </w:rPr>
        <w:t>at</w:t>
      </w:r>
      <w:r w:rsidRPr="00F82C3C">
        <w:rPr>
          <w:spacing w:val="-2"/>
          <w:sz w:val="24"/>
          <w:szCs w:val="24"/>
        </w:rPr>
        <w:t xml:space="preserve"> </w:t>
      </w:r>
      <w:r w:rsidRPr="00F82C3C">
        <w:rPr>
          <w:sz w:val="24"/>
          <w:szCs w:val="24"/>
        </w:rPr>
        <w:t>times</w:t>
      </w:r>
      <w:r w:rsidRPr="00F82C3C">
        <w:rPr>
          <w:spacing w:val="-5"/>
          <w:sz w:val="24"/>
          <w:szCs w:val="24"/>
        </w:rPr>
        <w:t xml:space="preserve"> </w:t>
      </w:r>
      <w:r w:rsidRPr="00F82C3C">
        <w:rPr>
          <w:sz w:val="24"/>
          <w:szCs w:val="24"/>
        </w:rPr>
        <w:t>as</w:t>
      </w:r>
      <w:r w:rsidRPr="00F82C3C">
        <w:rPr>
          <w:spacing w:val="-2"/>
          <w:sz w:val="24"/>
          <w:szCs w:val="24"/>
        </w:rPr>
        <w:t xml:space="preserve"> </w:t>
      </w:r>
      <w:r w:rsidRPr="00F82C3C">
        <w:rPr>
          <w:sz w:val="24"/>
          <w:szCs w:val="24"/>
        </w:rPr>
        <w:t>set</w:t>
      </w:r>
      <w:r w:rsidRPr="00F82C3C">
        <w:rPr>
          <w:spacing w:val="-2"/>
          <w:sz w:val="24"/>
          <w:szCs w:val="24"/>
        </w:rPr>
        <w:t xml:space="preserve"> </w:t>
      </w:r>
      <w:r w:rsidRPr="00F82C3C">
        <w:rPr>
          <w:sz w:val="24"/>
          <w:szCs w:val="24"/>
        </w:rPr>
        <w:t>forth</w:t>
      </w:r>
      <w:r w:rsidRPr="00F82C3C">
        <w:rPr>
          <w:spacing w:val="-2"/>
          <w:sz w:val="24"/>
          <w:szCs w:val="24"/>
        </w:rPr>
        <w:t xml:space="preserve"> </w:t>
      </w:r>
      <w:r w:rsidRPr="00F82C3C">
        <w:rPr>
          <w:sz w:val="24"/>
          <w:szCs w:val="24"/>
        </w:rPr>
        <w:t>in</w:t>
      </w:r>
      <w:r w:rsidRPr="00F82C3C">
        <w:rPr>
          <w:spacing w:val="-4"/>
          <w:sz w:val="24"/>
          <w:szCs w:val="24"/>
        </w:rPr>
        <w:t xml:space="preserve"> </w:t>
      </w:r>
      <w:r w:rsidRPr="00F82C3C">
        <w:rPr>
          <w:sz w:val="24"/>
          <w:szCs w:val="24"/>
        </w:rPr>
        <w:t>the</w:t>
      </w:r>
      <w:r w:rsidRPr="00F82C3C">
        <w:rPr>
          <w:spacing w:val="-2"/>
          <w:sz w:val="24"/>
          <w:szCs w:val="24"/>
        </w:rPr>
        <w:t xml:space="preserve"> </w:t>
      </w:r>
      <w:r w:rsidRPr="00F82C3C">
        <w:rPr>
          <w:sz w:val="24"/>
          <w:szCs w:val="24"/>
        </w:rPr>
        <w:t xml:space="preserve">Contract </w:t>
      </w:r>
      <w:r w:rsidRPr="00F82C3C">
        <w:rPr>
          <w:spacing w:val="-2"/>
          <w:sz w:val="24"/>
          <w:szCs w:val="24"/>
        </w:rPr>
        <w:t>Documents.</w:t>
      </w:r>
    </w:p>
    <w:p w14:paraId="212367F7" w14:textId="77777777" w:rsidR="00E170E3" w:rsidRPr="00F82C3C" w:rsidRDefault="00E170E3" w:rsidP="00804D06">
      <w:pPr>
        <w:pStyle w:val="ListParagraph"/>
        <w:widowControl w:val="0"/>
        <w:tabs>
          <w:tab w:val="left" w:pos="428"/>
        </w:tabs>
        <w:autoSpaceDE w:val="0"/>
        <w:autoSpaceDN w:val="0"/>
        <w:spacing w:after="240"/>
        <w:ind w:left="220" w:right="1229"/>
        <w:contextualSpacing w:val="0"/>
        <w:rPr>
          <w:spacing w:val="-2"/>
          <w:sz w:val="24"/>
          <w:szCs w:val="24"/>
        </w:rPr>
      </w:pPr>
      <w:r w:rsidRPr="00F82C3C">
        <w:rPr>
          <w:spacing w:val="-2"/>
          <w:sz w:val="24"/>
          <w:szCs w:val="24"/>
        </w:rPr>
        <w:t>The Contractor agrees to comply with all applicable local, state, and federal laws as well as prevailing wage requirements.</w:t>
      </w:r>
    </w:p>
    <w:p w14:paraId="66582401" w14:textId="77777777" w:rsidR="00E170E3" w:rsidRPr="00F82C3C" w:rsidRDefault="00E170E3" w:rsidP="00804D06">
      <w:pPr>
        <w:pStyle w:val="ListParagraph"/>
        <w:widowControl w:val="0"/>
        <w:tabs>
          <w:tab w:val="left" w:pos="428"/>
        </w:tabs>
        <w:autoSpaceDE w:val="0"/>
        <w:autoSpaceDN w:val="0"/>
        <w:spacing w:after="240"/>
        <w:ind w:left="220" w:right="1229"/>
        <w:contextualSpacing w:val="0"/>
        <w:rPr>
          <w:spacing w:val="-2"/>
          <w:sz w:val="24"/>
          <w:szCs w:val="24"/>
        </w:rPr>
      </w:pPr>
      <w:r w:rsidRPr="00F82C3C">
        <w:rPr>
          <w:spacing w:val="-2"/>
          <w:sz w:val="24"/>
          <w:szCs w:val="24"/>
        </w:rPr>
        <w:t xml:space="preserve">The Contractor shall indemnify and save harmless the Village and its officers and agents and employees from and against all losses and all claims, demands, payments, suits, actions, recoveries and judgments of every nature or act of the Contractor, his agents or employees, in the execution of the work or in the guarding of it. No provision of this agreement shall constitute a waiver of the Village’s right to assert a defense based on sovereign immunity, official immunity, or any other immunity available under law. </w:t>
      </w:r>
    </w:p>
    <w:p w14:paraId="5E6A19D2" w14:textId="137BA229" w:rsidR="00E170E3" w:rsidRPr="00F82C3C" w:rsidRDefault="00E170E3" w:rsidP="00804D06">
      <w:pPr>
        <w:tabs>
          <w:tab w:val="left" w:pos="454"/>
        </w:tabs>
        <w:spacing w:before="240" w:after="240"/>
        <w:ind w:left="220" w:right="1229"/>
        <w:rPr>
          <w:spacing w:val="-2"/>
          <w:sz w:val="24"/>
          <w:szCs w:val="24"/>
        </w:rPr>
      </w:pPr>
      <w:r w:rsidRPr="00F82C3C">
        <w:rPr>
          <w:spacing w:val="-2"/>
          <w:sz w:val="24"/>
          <w:szCs w:val="24"/>
        </w:rPr>
        <w:t>This agreement is binding upon the parties hereto and their respective heirs, executors, administrators, successors, or assigns.</w:t>
      </w:r>
    </w:p>
    <w:p w14:paraId="39EAE24F" w14:textId="77777777" w:rsidR="00804D06" w:rsidRPr="00F82C3C" w:rsidRDefault="00804D06" w:rsidP="00804D06">
      <w:pPr>
        <w:tabs>
          <w:tab w:val="left" w:pos="454"/>
        </w:tabs>
        <w:spacing w:before="240" w:after="240"/>
        <w:ind w:right="1229"/>
        <w:rPr>
          <w:spacing w:val="-2"/>
          <w:sz w:val="24"/>
          <w:szCs w:val="24"/>
        </w:rPr>
      </w:pPr>
    </w:p>
    <w:p w14:paraId="2F0BDDF9" w14:textId="77777777" w:rsidR="00804D06" w:rsidRPr="00F82C3C" w:rsidRDefault="00804D06" w:rsidP="00804D06">
      <w:pPr>
        <w:tabs>
          <w:tab w:val="left" w:pos="454"/>
        </w:tabs>
        <w:spacing w:before="240" w:after="240"/>
        <w:ind w:right="1229"/>
        <w:rPr>
          <w:spacing w:val="-2"/>
          <w:sz w:val="24"/>
          <w:szCs w:val="24"/>
        </w:rPr>
      </w:pPr>
    </w:p>
    <w:p w14:paraId="02DC09BC" w14:textId="77777777" w:rsidR="00804D06" w:rsidRPr="00F82C3C" w:rsidRDefault="00804D06" w:rsidP="00804D06">
      <w:pPr>
        <w:tabs>
          <w:tab w:val="left" w:pos="454"/>
        </w:tabs>
        <w:spacing w:before="240" w:after="240"/>
        <w:ind w:right="1229"/>
        <w:rPr>
          <w:spacing w:val="-2"/>
          <w:sz w:val="24"/>
          <w:szCs w:val="24"/>
        </w:rPr>
      </w:pPr>
    </w:p>
    <w:p w14:paraId="276D76DD" w14:textId="77777777" w:rsidR="00E170E3" w:rsidRPr="00F82C3C" w:rsidRDefault="00E170E3" w:rsidP="00E170E3">
      <w:pPr>
        <w:spacing w:before="248"/>
        <w:ind w:left="572" w:right="327"/>
        <w:rPr>
          <w:sz w:val="24"/>
          <w:szCs w:val="24"/>
        </w:rPr>
      </w:pPr>
      <w:r w:rsidRPr="00F82C3C">
        <w:rPr>
          <w:sz w:val="24"/>
          <w:szCs w:val="24"/>
        </w:rPr>
        <w:lastRenderedPageBreak/>
        <w:t>IN</w:t>
      </w:r>
      <w:r w:rsidRPr="00F82C3C">
        <w:rPr>
          <w:spacing w:val="-2"/>
          <w:sz w:val="24"/>
          <w:szCs w:val="24"/>
        </w:rPr>
        <w:t xml:space="preserve"> </w:t>
      </w:r>
      <w:r w:rsidRPr="00F82C3C">
        <w:rPr>
          <w:sz w:val="24"/>
          <w:szCs w:val="24"/>
        </w:rPr>
        <w:t>WITNESS</w:t>
      </w:r>
      <w:r w:rsidRPr="00F82C3C">
        <w:rPr>
          <w:spacing w:val="-2"/>
          <w:sz w:val="24"/>
          <w:szCs w:val="24"/>
        </w:rPr>
        <w:t xml:space="preserve"> </w:t>
      </w:r>
      <w:r w:rsidRPr="00F82C3C">
        <w:rPr>
          <w:sz w:val="24"/>
          <w:szCs w:val="24"/>
        </w:rPr>
        <w:t>WHEREOF,</w:t>
      </w:r>
      <w:r w:rsidRPr="00F82C3C">
        <w:rPr>
          <w:spacing w:val="-2"/>
          <w:sz w:val="24"/>
          <w:szCs w:val="24"/>
        </w:rPr>
        <w:t xml:space="preserve"> </w:t>
      </w:r>
      <w:r w:rsidRPr="00F82C3C">
        <w:rPr>
          <w:sz w:val="24"/>
          <w:szCs w:val="24"/>
        </w:rPr>
        <w:t>the</w:t>
      </w:r>
      <w:r w:rsidRPr="00F82C3C">
        <w:rPr>
          <w:spacing w:val="-2"/>
          <w:sz w:val="24"/>
          <w:szCs w:val="24"/>
        </w:rPr>
        <w:t xml:space="preserve"> </w:t>
      </w:r>
      <w:r w:rsidRPr="00F82C3C">
        <w:rPr>
          <w:sz w:val="24"/>
          <w:szCs w:val="24"/>
        </w:rPr>
        <w:t>parties</w:t>
      </w:r>
      <w:r w:rsidRPr="00F82C3C">
        <w:rPr>
          <w:spacing w:val="-4"/>
          <w:sz w:val="24"/>
          <w:szCs w:val="24"/>
        </w:rPr>
        <w:t xml:space="preserve"> </w:t>
      </w:r>
      <w:r w:rsidRPr="00F82C3C">
        <w:rPr>
          <w:sz w:val="24"/>
          <w:szCs w:val="24"/>
        </w:rPr>
        <w:t>hereto</w:t>
      </w:r>
      <w:r w:rsidRPr="00F82C3C">
        <w:rPr>
          <w:spacing w:val="-2"/>
          <w:sz w:val="24"/>
          <w:szCs w:val="24"/>
        </w:rPr>
        <w:t xml:space="preserve"> </w:t>
      </w:r>
      <w:r w:rsidRPr="00F82C3C">
        <w:rPr>
          <w:sz w:val="24"/>
          <w:szCs w:val="24"/>
        </w:rPr>
        <w:t>have</w:t>
      </w:r>
      <w:r w:rsidRPr="00F82C3C">
        <w:rPr>
          <w:spacing w:val="-2"/>
          <w:sz w:val="24"/>
          <w:szCs w:val="24"/>
        </w:rPr>
        <w:t xml:space="preserve"> </w:t>
      </w:r>
      <w:r w:rsidRPr="00F82C3C">
        <w:rPr>
          <w:sz w:val="24"/>
          <w:szCs w:val="24"/>
        </w:rPr>
        <w:t>executed or</w:t>
      </w:r>
      <w:r w:rsidRPr="00F82C3C">
        <w:rPr>
          <w:spacing w:val="-2"/>
          <w:sz w:val="24"/>
          <w:szCs w:val="24"/>
        </w:rPr>
        <w:t xml:space="preserve"> </w:t>
      </w:r>
      <w:r w:rsidRPr="00F82C3C">
        <w:rPr>
          <w:sz w:val="24"/>
          <w:szCs w:val="24"/>
        </w:rPr>
        <w:t>caused</w:t>
      </w:r>
      <w:r w:rsidRPr="00F82C3C">
        <w:rPr>
          <w:spacing w:val="-2"/>
          <w:sz w:val="24"/>
          <w:szCs w:val="24"/>
        </w:rPr>
        <w:t xml:space="preserve"> </w:t>
      </w:r>
      <w:r w:rsidRPr="00F82C3C">
        <w:rPr>
          <w:sz w:val="24"/>
          <w:szCs w:val="24"/>
        </w:rPr>
        <w:t>to</w:t>
      </w:r>
      <w:r w:rsidRPr="00F82C3C">
        <w:rPr>
          <w:spacing w:val="-3"/>
          <w:sz w:val="24"/>
          <w:szCs w:val="24"/>
        </w:rPr>
        <w:t xml:space="preserve"> </w:t>
      </w:r>
      <w:r w:rsidRPr="00F82C3C">
        <w:rPr>
          <w:sz w:val="24"/>
          <w:szCs w:val="24"/>
        </w:rPr>
        <w:t>be</w:t>
      </w:r>
      <w:r w:rsidRPr="00F82C3C">
        <w:rPr>
          <w:spacing w:val="-3"/>
          <w:sz w:val="24"/>
          <w:szCs w:val="24"/>
        </w:rPr>
        <w:t xml:space="preserve"> </w:t>
      </w:r>
      <w:r w:rsidRPr="00F82C3C">
        <w:rPr>
          <w:sz w:val="24"/>
          <w:szCs w:val="24"/>
        </w:rPr>
        <w:t>executed</w:t>
      </w:r>
      <w:r w:rsidRPr="00F82C3C">
        <w:rPr>
          <w:spacing w:val="-4"/>
          <w:sz w:val="24"/>
          <w:szCs w:val="24"/>
        </w:rPr>
        <w:t xml:space="preserve"> </w:t>
      </w:r>
      <w:r w:rsidRPr="00F82C3C">
        <w:rPr>
          <w:sz w:val="24"/>
          <w:szCs w:val="24"/>
        </w:rPr>
        <w:t>by</w:t>
      </w:r>
      <w:r w:rsidRPr="00F82C3C">
        <w:rPr>
          <w:spacing w:val="-2"/>
          <w:sz w:val="24"/>
          <w:szCs w:val="24"/>
        </w:rPr>
        <w:t xml:space="preserve"> </w:t>
      </w:r>
      <w:r w:rsidRPr="00F82C3C">
        <w:rPr>
          <w:sz w:val="24"/>
          <w:szCs w:val="24"/>
        </w:rPr>
        <w:t>their</w:t>
      </w:r>
      <w:r w:rsidRPr="00F82C3C">
        <w:rPr>
          <w:spacing w:val="-2"/>
          <w:sz w:val="24"/>
          <w:szCs w:val="24"/>
        </w:rPr>
        <w:t xml:space="preserve"> </w:t>
      </w:r>
      <w:r w:rsidRPr="00F82C3C">
        <w:rPr>
          <w:sz w:val="24"/>
          <w:szCs w:val="24"/>
        </w:rPr>
        <w:t>duly</w:t>
      </w:r>
      <w:r w:rsidRPr="00F82C3C">
        <w:rPr>
          <w:spacing w:val="-5"/>
          <w:sz w:val="24"/>
          <w:szCs w:val="24"/>
        </w:rPr>
        <w:t xml:space="preserve"> </w:t>
      </w:r>
      <w:r w:rsidRPr="00F82C3C">
        <w:rPr>
          <w:sz w:val="24"/>
          <w:szCs w:val="24"/>
        </w:rPr>
        <w:t>authorized officials, this Agreement as of the day and year first above written.</w:t>
      </w:r>
    </w:p>
    <w:p w14:paraId="2D75D381" w14:textId="77777777" w:rsidR="00E170E3" w:rsidRPr="00F82C3C" w:rsidRDefault="00E170E3" w:rsidP="00E170E3">
      <w:pPr>
        <w:pStyle w:val="BodyText"/>
        <w:spacing w:before="224"/>
        <w:rPr>
          <w:sz w:val="24"/>
          <w:szCs w:val="24"/>
        </w:rPr>
      </w:pPr>
    </w:p>
    <w:p w14:paraId="4B6B3FC8" w14:textId="77777777" w:rsidR="00804D06" w:rsidRPr="00F82C3C" w:rsidRDefault="00804D06" w:rsidP="00E170E3">
      <w:pPr>
        <w:pStyle w:val="BodyText"/>
        <w:spacing w:before="224"/>
        <w:rPr>
          <w:sz w:val="24"/>
          <w:szCs w:val="24"/>
        </w:rPr>
      </w:pPr>
    </w:p>
    <w:p w14:paraId="1C3FBFD3" w14:textId="77777777" w:rsidR="00E170E3" w:rsidRPr="00F82C3C" w:rsidRDefault="00E170E3" w:rsidP="00E170E3">
      <w:pPr>
        <w:pStyle w:val="BodyText"/>
        <w:spacing w:before="224"/>
      </w:pPr>
      <w:r w:rsidRPr="00F82C3C">
        <w:rPr>
          <w:sz w:val="24"/>
          <w:szCs w:val="24"/>
        </w:rPr>
        <w:t xml:space="preserve">               Attest </w:t>
      </w:r>
      <w:proofErr w:type="gramStart"/>
      <w:r w:rsidRPr="00F82C3C">
        <w:rPr>
          <w:sz w:val="24"/>
          <w:szCs w:val="24"/>
        </w:rPr>
        <w:t>By :</w:t>
      </w:r>
      <w:proofErr w:type="gramEnd"/>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t>Village of Pingree Grove:</w:t>
      </w:r>
    </w:p>
    <w:p w14:paraId="54AED1D3" w14:textId="77777777" w:rsidR="00E170E3" w:rsidRPr="00F82C3C" w:rsidRDefault="00E170E3" w:rsidP="00E170E3"/>
    <w:p w14:paraId="51B47321" w14:textId="77777777" w:rsidR="00E170E3" w:rsidRPr="00F82C3C" w:rsidRDefault="00E170E3" w:rsidP="00E170E3">
      <w:pPr>
        <w:pStyle w:val="BodyText"/>
        <w:spacing w:before="224"/>
      </w:pPr>
      <w:r w:rsidRPr="00F82C3C">
        <w:rPr>
          <w:noProof/>
        </w:rPr>
        <mc:AlternateContent>
          <mc:Choice Requires="wps">
            <w:drawing>
              <wp:anchor distT="0" distB="0" distL="0" distR="0" simplePos="0" relativeHeight="251659264" behindDoc="1" locked="0" layoutInCell="1" allowOverlap="1" wp14:anchorId="35BCEF45" wp14:editId="2C33EC4E">
                <wp:simplePos x="0" y="0"/>
                <wp:positionH relativeFrom="page">
                  <wp:posOffset>457901</wp:posOffset>
                </wp:positionH>
                <wp:positionV relativeFrom="paragraph">
                  <wp:posOffset>302129</wp:posOffset>
                </wp:positionV>
                <wp:extent cx="2515235" cy="1270"/>
                <wp:effectExtent l="0" t="0" r="0" b="0"/>
                <wp:wrapTopAndBottom/>
                <wp:docPr id="1223450969"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270"/>
                        </a:xfrm>
                        <a:custGeom>
                          <a:avLst/>
                          <a:gdLst/>
                          <a:ahLst/>
                          <a:cxnLst/>
                          <a:rect l="l" t="t" r="r" b="b"/>
                          <a:pathLst>
                            <a:path w="2515235">
                              <a:moveTo>
                                <a:pt x="0" y="0"/>
                              </a:moveTo>
                              <a:lnTo>
                                <a:pt x="2514967"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17C42" id="Graphic 46" o:spid="_x0000_s1026" style="position:absolute;margin-left:36.05pt;margin-top:23.8pt;width:198.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1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" path="m,l2514967,e" filled="f" strokeweight=".18692mm">
                <v:path arrowok="t"/>
                <w10:wrap type="topAndBottom" anchorx="page"/>
              </v:shape>
            </w:pict>
          </mc:Fallback>
        </mc:AlternateContent>
      </w:r>
      <w:r w:rsidRPr="00F82C3C">
        <w:rPr>
          <w:noProof/>
        </w:rPr>
        <mc:AlternateContent>
          <mc:Choice Requires="wps">
            <w:drawing>
              <wp:anchor distT="0" distB="0" distL="0" distR="0" simplePos="0" relativeHeight="251660288" behindDoc="1" locked="0" layoutInCell="1" allowOverlap="1" wp14:anchorId="5EFD35B0" wp14:editId="33019A79">
                <wp:simplePos x="0" y="0"/>
                <wp:positionH relativeFrom="page">
                  <wp:posOffset>4115507</wp:posOffset>
                </wp:positionH>
                <wp:positionV relativeFrom="paragraph">
                  <wp:posOffset>302129</wp:posOffset>
                </wp:positionV>
                <wp:extent cx="2425700" cy="1270"/>
                <wp:effectExtent l="0" t="0" r="0" b="0"/>
                <wp:wrapTopAndBottom/>
                <wp:docPr id="178268583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0" cy="1270"/>
                        </a:xfrm>
                        <a:custGeom>
                          <a:avLst/>
                          <a:gdLst/>
                          <a:ahLst/>
                          <a:cxnLst/>
                          <a:rect l="l" t="t" r="r" b="b"/>
                          <a:pathLst>
                            <a:path w="2425700">
                              <a:moveTo>
                                <a:pt x="0" y="0"/>
                              </a:moveTo>
                              <a:lnTo>
                                <a:pt x="2425093"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ABE2B" id="Graphic 47" o:spid="_x0000_s1026" style="position:absolute;margin-left:324.05pt;margin-top:23.8pt;width:19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42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" path="m,l2425093,e" filled="f" strokeweight=".18692mm">
                <v:path arrowok="t"/>
                <w10:wrap type="topAndBottom" anchorx="page"/>
              </v:shape>
            </w:pict>
          </mc:Fallback>
        </mc:AlternateContent>
      </w:r>
    </w:p>
    <w:p w14:paraId="12B18CE9" w14:textId="77777777" w:rsidR="00E170E3" w:rsidRPr="00F82C3C" w:rsidRDefault="00E170E3" w:rsidP="00E170E3">
      <w:pPr>
        <w:pStyle w:val="BodyText"/>
        <w:rPr>
          <w:sz w:val="24"/>
          <w:szCs w:val="24"/>
        </w:rPr>
      </w:pPr>
      <w:r w:rsidRPr="00F82C3C">
        <w:rPr>
          <w:sz w:val="24"/>
          <w:szCs w:val="24"/>
        </w:rPr>
        <w:t xml:space="preserve">             Signature</w:t>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r>
      <w:proofErr w:type="spellStart"/>
      <w:r w:rsidRPr="00F82C3C">
        <w:rPr>
          <w:sz w:val="24"/>
          <w:szCs w:val="24"/>
        </w:rPr>
        <w:t>Signature</w:t>
      </w:r>
      <w:proofErr w:type="spellEnd"/>
    </w:p>
    <w:p w14:paraId="40778AE8" w14:textId="77777777" w:rsidR="00E170E3" w:rsidRPr="00F82C3C" w:rsidRDefault="00E170E3" w:rsidP="00E170E3">
      <w:pPr>
        <w:pStyle w:val="BodyText"/>
        <w:rPr>
          <w:sz w:val="24"/>
          <w:szCs w:val="24"/>
        </w:rPr>
      </w:pPr>
      <w:r w:rsidRPr="00F82C3C">
        <w:rPr>
          <w:sz w:val="24"/>
          <w:szCs w:val="24"/>
        </w:rPr>
        <w:t>Laura Ortega, Village Clerk</w:t>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t>Amber Kubiak, Village President</w:t>
      </w:r>
    </w:p>
    <w:p w14:paraId="4518ABF7" w14:textId="77777777" w:rsidR="00E170E3" w:rsidRPr="00F82C3C" w:rsidRDefault="00E170E3" w:rsidP="00E170E3">
      <w:pPr>
        <w:pStyle w:val="BodyText"/>
        <w:rPr>
          <w:sz w:val="24"/>
          <w:szCs w:val="24"/>
        </w:rPr>
      </w:pPr>
    </w:p>
    <w:p w14:paraId="5E89F9B8" w14:textId="77777777" w:rsidR="00E170E3" w:rsidRPr="00F82C3C" w:rsidRDefault="00E170E3" w:rsidP="00E170E3">
      <w:pPr>
        <w:pStyle w:val="BodyText"/>
        <w:rPr>
          <w:sz w:val="24"/>
          <w:szCs w:val="24"/>
        </w:rPr>
      </w:pPr>
    </w:p>
    <w:p w14:paraId="6E3E039F" w14:textId="77777777" w:rsidR="00E170E3" w:rsidRPr="00F82C3C" w:rsidRDefault="00E170E3" w:rsidP="00E170E3">
      <w:pPr>
        <w:pStyle w:val="BodyText"/>
        <w:rPr>
          <w:sz w:val="24"/>
          <w:szCs w:val="24"/>
        </w:rPr>
      </w:pPr>
    </w:p>
    <w:p w14:paraId="5C1DEDA9" w14:textId="77777777" w:rsidR="00E170E3" w:rsidRPr="00F82C3C" w:rsidRDefault="00E170E3" w:rsidP="00E170E3">
      <w:pPr>
        <w:pStyle w:val="BodyText"/>
        <w:spacing w:before="224"/>
        <w:rPr>
          <w:sz w:val="24"/>
          <w:szCs w:val="24"/>
        </w:rPr>
      </w:pPr>
      <w:r w:rsidRPr="00F82C3C">
        <w:rPr>
          <w:sz w:val="24"/>
          <w:szCs w:val="24"/>
        </w:rPr>
        <w:t xml:space="preserve">                Attest By:</w:t>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t>Contractor:</w:t>
      </w:r>
    </w:p>
    <w:p w14:paraId="033352D3" w14:textId="77777777" w:rsidR="00E170E3" w:rsidRPr="00F82C3C" w:rsidRDefault="00E170E3" w:rsidP="00E170E3">
      <w:pPr>
        <w:rPr>
          <w:sz w:val="24"/>
          <w:szCs w:val="24"/>
        </w:rPr>
      </w:pPr>
    </w:p>
    <w:p w14:paraId="62FD27BD" w14:textId="77777777" w:rsidR="00E170E3" w:rsidRPr="00F82C3C" w:rsidRDefault="00E170E3" w:rsidP="00E170E3">
      <w:pPr>
        <w:pStyle w:val="BodyText"/>
        <w:spacing w:before="224"/>
        <w:rPr>
          <w:sz w:val="24"/>
          <w:szCs w:val="24"/>
        </w:rPr>
      </w:pPr>
      <w:r w:rsidRPr="00F82C3C">
        <w:rPr>
          <w:noProof/>
          <w:sz w:val="24"/>
          <w:szCs w:val="24"/>
        </w:rPr>
        <mc:AlternateContent>
          <mc:Choice Requires="wps">
            <w:drawing>
              <wp:anchor distT="0" distB="0" distL="0" distR="0" simplePos="0" relativeHeight="251661312" behindDoc="1" locked="0" layoutInCell="1" allowOverlap="1" wp14:anchorId="5F8FDF42" wp14:editId="2D74D5DF">
                <wp:simplePos x="0" y="0"/>
                <wp:positionH relativeFrom="page">
                  <wp:posOffset>457901</wp:posOffset>
                </wp:positionH>
                <wp:positionV relativeFrom="paragraph">
                  <wp:posOffset>302129</wp:posOffset>
                </wp:positionV>
                <wp:extent cx="2515235" cy="1270"/>
                <wp:effectExtent l="0" t="0" r="0" b="0"/>
                <wp:wrapTopAndBottom/>
                <wp:docPr id="1176993819"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270"/>
                        </a:xfrm>
                        <a:custGeom>
                          <a:avLst/>
                          <a:gdLst/>
                          <a:ahLst/>
                          <a:cxnLst/>
                          <a:rect l="l" t="t" r="r" b="b"/>
                          <a:pathLst>
                            <a:path w="2515235">
                              <a:moveTo>
                                <a:pt x="0" y="0"/>
                              </a:moveTo>
                              <a:lnTo>
                                <a:pt x="2514967"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6D42F" id="Graphic 46" o:spid="_x0000_s1026" style="position:absolute;margin-left:36.05pt;margin-top:23.8pt;width:198.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1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" path="m,l2514967,e" filled="f" strokeweight=".18692mm">
                <v:path arrowok="t"/>
                <w10:wrap type="topAndBottom" anchorx="page"/>
              </v:shape>
            </w:pict>
          </mc:Fallback>
        </mc:AlternateContent>
      </w:r>
      <w:r w:rsidRPr="00F82C3C">
        <w:rPr>
          <w:noProof/>
          <w:sz w:val="24"/>
          <w:szCs w:val="24"/>
        </w:rPr>
        <mc:AlternateContent>
          <mc:Choice Requires="wps">
            <w:drawing>
              <wp:anchor distT="0" distB="0" distL="0" distR="0" simplePos="0" relativeHeight="251662336" behindDoc="1" locked="0" layoutInCell="1" allowOverlap="1" wp14:anchorId="763D9F41" wp14:editId="35137940">
                <wp:simplePos x="0" y="0"/>
                <wp:positionH relativeFrom="page">
                  <wp:posOffset>4115507</wp:posOffset>
                </wp:positionH>
                <wp:positionV relativeFrom="paragraph">
                  <wp:posOffset>302129</wp:posOffset>
                </wp:positionV>
                <wp:extent cx="2425700" cy="1270"/>
                <wp:effectExtent l="0" t="0" r="0" b="0"/>
                <wp:wrapTopAndBottom/>
                <wp:docPr id="1883974516"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0" cy="1270"/>
                        </a:xfrm>
                        <a:custGeom>
                          <a:avLst/>
                          <a:gdLst/>
                          <a:ahLst/>
                          <a:cxnLst/>
                          <a:rect l="l" t="t" r="r" b="b"/>
                          <a:pathLst>
                            <a:path w="2425700">
                              <a:moveTo>
                                <a:pt x="0" y="0"/>
                              </a:moveTo>
                              <a:lnTo>
                                <a:pt x="2425093"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CFD27" id="Graphic 47" o:spid="_x0000_s1026" style="position:absolute;margin-left:324.05pt;margin-top:23.8pt;width:19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42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" path="m,l2425093,e" filled="f" strokeweight=".18692mm">
                <v:path arrowok="t"/>
                <w10:wrap type="topAndBottom" anchorx="page"/>
              </v:shape>
            </w:pict>
          </mc:Fallback>
        </mc:AlternateContent>
      </w:r>
      <w:r w:rsidRPr="00F82C3C">
        <w:rPr>
          <w:sz w:val="24"/>
          <w:szCs w:val="24"/>
        </w:rPr>
        <w:t xml:space="preserve">             Signature</w:t>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r>
      <w:proofErr w:type="spellStart"/>
      <w:r w:rsidRPr="00F82C3C">
        <w:rPr>
          <w:sz w:val="24"/>
          <w:szCs w:val="24"/>
        </w:rPr>
        <w:t>Signature</w:t>
      </w:r>
      <w:proofErr w:type="spellEnd"/>
    </w:p>
    <w:p w14:paraId="24EA7B9E" w14:textId="77777777" w:rsidR="00E170E3" w:rsidRPr="00804D06" w:rsidRDefault="00E170E3" w:rsidP="00E170E3">
      <w:pPr>
        <w:pStyle w:val="BodyText"/>
        <w:spacing w:before="224"/>
        <w:rPr>
          <w:sz w:val="24"/>
          <w:szCs w:val="24"/>
        </w:rPr>
      </w:pPr>
      <w:r w:rsidRPr="00F82C3C">
        <w:rPr>
          <w:noProof/>
          <w:sz w:val="24"/>
          <w:szCs w:val="24"/>
        </w:rPr>
        <mc:AlternateContent>
          <mc:Choice Requires="wps">
            <w:drawing>
              <wp:anchor distT="0" distB="0" distL="0" distR="0" simplePos="0" relativeHeight="251663360" behindDoc="1" locked="0" layoutInCell="1" allowOverlap="1" wp14:anchorId="471F50CF" wp14:editId="176BF6C2">
                <wp:simplePos x="0" y="0"/>
                <wp:positionH relativeFrom="page">
                  <wp:posOffset>457901</wp:posOffset>
                </wp:positionH>
                <wp:positionV relativeFrom="paragraph">
                  <wp:posOffset>302129</wp:posOffset>
                </wp:positionV>
                <wp:extent cx="2515235" cy="1270"/>
                <wp:effectExtent l="0" t="0" r="0" b="0"/>
                <wp:wrapTopAndBottom/>
                <wp:docPr id="2353401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270"/>
                        </a:xfrm>
                        <a:custGeom>
                          <a:avLst/>
                          <a:gdLst/>
                          <a:ahLst/>
                          <a:cxnLst/>
                          <a:rect l="l" t="t" r="r" b="b"/>
                          <a:pathLst>
                            <a:path w="2515235">
                              <a:moveTo>
                                <a:pt x="0" y="0"/>
                              </a:moveTo>
                              <a:lnTo>
                                <a:pt x="2514967"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CE1A6" id="Graphic 46" o:spid="_x0000_s1026" style="position:absolute;margin-left:36.05pt;margin-top:23.8pt;width:198.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1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" path="m,l2514967,e" filled="f" strokeweight=".18692mm">
                <v:path arrowok="t"/>
                <w10:wrap type="topAndBottom" anchorx="page"/>
              </v:shape>
            </w:pict>
          </mc:Fallback>
        </mc:AlternateContent>
      </w:r>
      <w:r w:rsidRPr="00F82C3C">
        <w:rPr>
          <w:noProof/>
          <w:sz w:val="24"/>
          <w:szCs w:val="24"/>
        </w:rPr>
        <mc:AlternateContent>
          <mc:Choice Requires="wps">
            <w:drawing>
              <wp:anchor distT="0" distB="0" distL="0" distR="0" simplePos="0" relativeHeight="251664384" behindDoc="1" locked="0" layoutInCell="1" allowOverlap="1" wp14:anchorId="23E636FC" wp14:editId="51D83877">
                <wp:simplePos x="0" y="0"/>
                <wp:positionH relativeFrom="page">
                  <wp:posOffset>4115507</wp:posOffset>
                </wp:positionH>
                <wp:positionV relativeFrom="paragraph">
                  <wp:posOffset>302129</wp:posOffset>
                </wp:positionV>
                <wp:extent cx="2425700" cy="1270"/>
                <wp:effectExtent l="0" t="0" r="0" b="0"/>
                <wp:wrapTopAndBottom/>
                <wp:docPr id="573528399"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0" cy="1270"/>
                        </a:xfrm>
                        <a:custGeom>
                          <a:avLst/>
                          <a:gdLst/>
                          <a:ahLst/>
                          <a:cxnLst/>
                          <a:rect l="l" t="t" r="r" b="b"/>
                          <a:pathLst>
                            <a:path w="2425700">
                              <a:moveTo>
                                <a:pt x="0" y="0"/>
                              </a:moveTo>
                              <a:lnTo>
                                <a:pt x="2425093"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9DC5E1" id="Graphic 47" o:spid="_x0000_s1026" style="position:absolute;margin-left:324.05pt;margin-top:23.8pt;width:19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42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" path="m,l2425093,e" filled="f" strokeweight=".18692mm">
                <v:path arrowok="t"/>
                <w10:wrap type="topAndBottom" anchorx="page"/>
              </v:shape>
            </w:pict>
          </mc:Fallback>
        </mc:AlternateContent>
      </w:r>
      <w:r w:rsidRPr="00F82C3C">
        <w:rPr>
          <w:sz w:val="24"/>
          <w:szCs w:val="24"/>
        </w:rPr>
        <w:t xml:space="preserve"> Printed Name and Title</w:t>
      </w:r>
      <w:r w:rsidRPr="00F82C3C">
        <w:rPr>
          <w:sz w:val="24"/>
          <w:szCs w:val="24"/>
        </w:rPr>
        <w:tab/>
      </w:r>
      <w:r w:rsidRPr="00F82C3C">
        <w:rPr>
          <w:sz w:val="24"/>
          <w:szCs w:val="24"/>
        </w:rPr>
        <w:tab/>
      </w:r>
      <w:r w:rsidRPr="00F82C3C">
        <w:rPr>
          <w:sz w:val="24"/>
          <w:szCs w:val="24"/>
        </w:rPr>
        <w:tab/>
      </w:r>
      <w:r w:rsidRPr="00F82C3C">
        <w:rPr>
          <w:sz w:val="24"/>
          <w:szCs w:val="24"/>
        </w:rPr>
        <w:tab/>
      </w:r>
      <w:r w:rsidRPr="00F82C3C">
        <w:rPr>
          <w:sz w:val="24"/>
          <w:szCs w:val="24"/>
        </w:rPr>
        <w:tab/>
        <w:t>Printed Name and Title</w:t>
      </w:r>
    </w:p>
    <w:p w14:paraId="529533D7" w14:textId="77777777" w:rsidR="00E170E3" w:rsidRPr="00804D06" w:rsidRDefault="00E170E3" w:rsidP="00E170E3">
      <w:pPr>
        <w:pStyle w:val="BodyText"/>
        <w:rPr>
          <w:sz w:val="24"/>
          <w:szCs w:val="24"/>
        </w:rPr>
      </w:pPr>
    </w:p>
    <w:p w14:paraId="40F297F8" w14:textId="77777777" w:rsidR="00E170E3" w:rsidRPr="00804D06" w:rsidRDefault="00E170E3" w:rsidP="00E170E3">
      <w:pPr>
        <w:pStyle w:val="BodyText"/>
        <w:rPr>
          <w:sz w:val="24"/>
          <w:szCs w:val="24"/>
        </w:rPr>
      </w:pPr>
    </w:p>
    <w:p w14:paraId="038A3024" w14:textId="77777777" w:rsidR="00BF4AAE" w:rsidRPr="00BF4AAE" w:rsidRDefault="00BF4AAE" w:rsidP="00BF4AAE">
      <w:pPr>
        <w:tabs>
          <w:tab w:val="left" w:pos="540"/>
        </w:tabs>
        <w:spacing w:after="160" w:line="276" w:lineRule="auto"/>
        <w:jc w:val="both"/>
        <w:rPr>
          <w:bCs/>
          <w:sz w:val="22"/>
          <w:szCs w:val="22"/>
        </w:rPr>
      </w:pPr>
    </w:p>
    <w:sectPr w:rsidR="00BF4AAE" w:rsidRPr="00BF4AAE" w:rsidSect="000E4650">
      <w:head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2393" w14:textId="77777777" w:rsidR="00BD7AF6" w:rsidRDefault="00BD7AF6" w:rsidP="00834D85">
      <w:r>
        <w:separator/>
      </w:r>
    </w:p>
  </w:endnote>
  <w:endnote w:type="continuationSeparator" w:id="0">
    <w:p w14:paraId="5E44DAEB" w14:textId="77777777" w:rsidR="00BD7AF6" w:rsidRDefault="00BD7AF6" w:rsidP="0083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FB78" w14:textId="77777777" w:rsidR="00BD7AF6" w:rsidRDefault="00BD7AF6" w:rsidP="00834D85">
      <w:r>
        <w:separator/>
      </w:r>
    </w:p>
  </w:footnote>
  <w:footnote w:type="continuationSeparator" w:id="0">
    <w:p w14:paraId="5883292D" w14:textId="77777777" w:rsidR="00BD7AF6" w:rsidRDefault="00BD7AF6" w:rsidP="00834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4BC5" w14:textId="77777777" w:rsidR="0076597C" w:rsidRPr="00B55581" w:rsidRDefault="00AE3CD3" w:rsidP="00B55581">
    <w:pPr>
      <w:pStyle w:val="Title"/>
      <w:rPr>
        <w:sz w:val="32"/>
      </w:rPr>
    </w:pPr>
    <w:r>
      <w:rPr>
        <w:sz w:val="32"/>
      </w:rPr>
      <w:t>Village of Pingree Grove</w:t>
    </w:r>
    <w:r w:rsidR="0076597C">
      <w:rPr>
        <w:sz w:val="32"/>
      </w:rPr>
      <w:t>, 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D9D"/>
    <w:multiLevelType w:val="hybridMultilevel"/>
    <w:tmpl w:val="3D84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D0766"/>
    <w:multiLevelType w:val="hybridMultilevel"/>
    <w:tmpl w:val="DFB6F896"/>
    <w:lvl w:ilvl="0" w:tplc="70A4A2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61F1C"/>
    <w:multiLevelType w:val="hybridMultilevel"/>
    <w:tmpl w:val="7EDC3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B5545"/>
    <w:multiLevelType w:val="hybridMultilevel"/>
    <w:tmpl w:val="EC6EDEEE"/>
    <w:lvl w:ilvl="0" w:tplc="FA16CFB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436FE"/>
    <w:multiLevelType w:val="hybridMultilevel"/>
    <w:tmpl w:val="5874D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A58A9"/>
    <w:multiLevelType w:val="hybridMultilevel"/>
    <w:tmpl w:val="267E2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04B8F"/>
    <w:multiLevelType w:val="hybridMultilevel"/>
    <w:tmpl w:val="C00AC5F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6E126D"/>
    <w:multiLevelType w:val="hybridMultilevel"/>
    <w:tmpl w:val="319A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97E2C"/>
    <w:multiLevelType w:val="hybridMultilevel"/>
    <w:tmpl w:val="5058C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D2C43"/>
    <w:multiLevelType w:val="hybridMultilevel"/>
    <w:tmpl w:val="70F62D70"/>
    <w:lvl w:ilvl="0" w:tplc="FA16CFB4">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633A5A"/>
    <w:multiLevelType w:val="hybridMultilevel"/>
    <w:tmpl w:val="AEAEB552"/>
    <w:lvl w:ilvl="0" w:tplc="C0CE2C42">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52C27"/>
    <w:multiLevelType w:val="hybridMultilevel"/>
    <w:tmpl w:val="29A89C26"/>
    <w:lvl w:ilvl="0" w:tplc="C74E85F4">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879E4"/>
    <w:multiLevelType w:val="hybridMultilevel"/>
    <w:tmpl w:val="9ED6E4F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034A79"/>
    <w:multiLevelType w:val="hybridMultilevel"/>
    <w:tmpl w:val="ED1AC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5485B"/>
    <w:multiLevelType w:val="hybridMultilevel"/>
    <w:tmpl w:val="20FE19BA"/>
    <w:lvl w:ilvl="0" w:tplc="8506C95C">
      <w:start w:val="1"/>
      <w:numFmt w:val="decimal"/>
      <w:lvlText w:val="%1."/>
      <w:lvlJc w:val="left"/>
      <w:pPr>
        <w:ind w:left="220" w:hanging="209"/>
      </w:pPr>
      <w:rPr>
        <w:rFonts w:ascii="Georgia" w:eastAsia="Georgia" w:hAnsi="Georgia" w:cs="Georgia" w:hint="default"/>
        <w:b w:val="0"/>
        <w:bCs w:val="0"/>
        <w:i w:val="0"/>
        <w:iCs w:val="0"/>
        <w:spacing w:val="0"/>
        <w:w w:val="100"/>
        <w:sz w:val="22"/>
        <w:szCs w:val="22"/>
        <w:lang w:val="en-US" w:eastAsia="en-US" w:bidi="ar-SA"/>
      </w:rPr>
    </w:lvl>
    <w:lvl w:ilvl="1" w:tplc="8D9298F2">
      <w:numFmt w:val="bullet"/>
      <w:lvlText w:val="•"/>
      <w:lvlJc w:val="left"/>
      <w:pPr>
        <w:ind w:left="1324" w:hanging="209"/>
      </w:pPr>
      <w:rPr>
        <w:rFonts w:hint="default"/>
        <w:lang w:val="en-US" w:eastAsia="en-US" w:bidi="ar-SA"/>
      </w:rPr>
    </w:lvl>
    <w:lvl w:ilvl="2" w:tplc="0D527314">
      <w:numFmt w:val="bullet"/>
      <w:lvlText w:val="•"/>
      <w:lvlJc w:val="left"/>
      <w:pPr>
        <w:ind w:left="2428" w:hanging="209"/>
      </w:pPr>
      <w:rPr>
        <w:rFonts w:hint="default"/>
        <w:lang w:val="en-US" w:eastAsia="en-US" w:bidi="ar-SA"/>
      </w:rPr>
    </w:lvl>
    <w:lvl w:ilvl="3" w:tplc="46E6797C">
      <w:numFmt w:val="bullet"/>
      <w:lvlText w:val="•"/>
      <w:lvlJc w:val="left"/>
      <w:pPr>
        <w:ind w:left="3532" w:hanging="209"/>
      </w:pPr>
      <w:rPr>
        <w:rFonts w:hint="default"/>
        <w:lang w:val="en-US" w:eastAsia="en-US" w:bidi="ar-SA"/>
      </w:rPr>
    </w:lvl>
    <w:lvl w:ilvl="4" w:tplc="F09C3F22">
      <w:numFmt w:val="bullet"/>
      <w:lvlText w:val="•"/>
      <w:lvlJc w:val="left"/>
      <w:pPr>
        <w:ind w:left="4636" w:hanging="209"/>
      </w:pPr>
      <w:rPr>
        <w:rFonts w:hint="default"/>
        <w:lang w:val="en-US" w:eastAsia="en-US" w:bidi="ar-SA"/>
      </w:rPr>
    </w:lvl>
    <w:lvl w:ilvl="5" w:tplc="528A0924">
      <w:numFmt w:val="bullet"/>
      <w:lvlText w:val="•"/>
      <w:lvlJc w:val="left"/>
      <w:pPr>
        <w:ind w:left="5740" w:hanging="209"/>
      </w:pPr>
      <w:rPr>
        <w:rFonts w:hint="default"/>
        <w:lang w:val="en-US" w:eastAsia="en-US" w:bidi="ar-SA"/>
      </w:rPr>
    </w:lvl>
    <w:lvl w:ilvl="6" w:tplc="04D480E8">
      <w:numFmt w:val="bullet"/>
      <w:lvlText w:val="•"/>
      <w:lvlJc w:val="left"/>
      <w:pPr>
        <w:ind w:left="6844" w:hanging="209"/>
      </w:pPr>
      <w:rPr>
        <w:rFonts w:hint="default"/>
        <w:lang w:val="en-US" w:eastAsia="en-US" w:bidi="ar-SA"/>
      </w:rPr>
    </w:lvl>
    <w:lvl w:ilvl="7" w:tplc="B92E9B48">
      <w:numFmt w:val="bullet"/>
      <w:lvlText w:val="•"/>
      <w:lvlJc w:val="left"/>
      <w:pPr>
        <w:ind w:left="7948" w:hanging="209"/>
      </w:pPr>
      <w:rPr>
        <w:rFonts w:hint="default"/>
        <w:lang w:val="en-US" w:eastAsia="en-US" w:bidi="ar-SA"/>
      </w:rPr>
    </w:lvl>
    <w:lvl w:ilvl="8" w:tplc="BED8F986">
      <w:numFmt w:val="bullet"/>
      <w:lvlText w:val="•"/>
      <w:lvlJc w:val="left"/>
      <w:pPr>
        <w:ind w:left="9052" w:hanging="209"/>
      </w:pPr>
      <w:rPr>
        <w:rFonts w:hint="default"/>
        <w:lang w:val="en-US" w:eastAsia="en-US" w:bidi="ar-SA"/>
      </w:rPr>
    </w:lvl>
  </w:abstractNum>
  <w:abstractNum w:abstractNumId="15" w15:restartNumberingAfterBreak="0">
    <w:nsid w:val="2F8A099F"/>
    <w:multiLevelType w:val="multilevel"/>
    <w:tmpl w:val="58B6C02A"/>
    <w:lvl w:ilvl="0">
      <w:start w:val="1"/>
      <w:numFmt w:val="decimal"/>
      <w:lvlText w:val="%1"/>
      <w:lvlJc w:val="left"/>
      <w:pPr>
        <w:ind w:left="435" w:hanging="435"/>
      </w:pPr>
    </w:lvl>
    <w:lvl w:ilvl="1">
      <w:start w:val="4"/>
      <w:numFmt w:val="decimal"/>
      <w:lvlText w:val="%1.%2"/>
      <w:lvlJc w:val="left"/>
      <w:pPr>
        <w:ind w:left="705" w:hanging="435"/>
      </w:pPr>
    </w:lvl>
    <w:lvl w:ilvl="2">
      <w:start w:val="6"/>
      <w:numFmt w:val="decimal"/>
      <w:lvlText w:val="%1.%2.%3"/>
      <w:lvlJc w:val="left"/>
      <w:pPr>
        <w:ind w:left="1260" w:hanging="720"/>
      </w:pPr>
      <w:rPr>
        <w:b/>
        <w:bCs w:val="0"/>
      </w:r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16" w15:restartNumberingAfterBreak="0">
    <w:nsid w:val="31F94D7F"/>
    <w:multiLevelType w:val="hybridMultilevel"/>
    <w:tmpl w:val="983CC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463C72"/>
    <w:multiLevelType w:val="multilevel"/>
    <w:tmpl w:val="374843EE"/>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8" w15:restartNumberingAfterBreak="0">
    <w:nsid w:val="451D34F0"/>
    <w:multiLevelType w:val="hybridMultilevel"/>
    <w:tmpl w:val="D19E29D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247B2E"/>
    <w:multiLevelType w:val="hybridMultilevel"/>
    <w:tmpl w:val="764248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65698F"/>
    <w:multiLevelType w:val="hybridMultilevel"/>
    <w:tmpl w:val="A126C462"/>
    <w:lvl w:ilvl="0" w:tplc="A5705F68">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A66F0"/>
    <w:multiLevelType w:val="hybridMultilevel"/>
    <w:tmpl w:val="05667E4E"/>
    <w:lvl w:ilvl="0" w:tplc="E1422184">
      <w:start w:val="1"/>
      <w:numFmt w:val="decimal"/>
      <w:lvlText w:val="%1."/>
      <w:lvlJc w:val="left"/>
      <w:pPr>
        <w:ind w:left="45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4D59D1"/>
    <w:multiLevelType w:val="hybridMultilevel"/>
    <w:tmpl w:val="2234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C60B2"/>
    <w:multiLevelType w:val="hybridMultilevel"/>
    <w:tmpl w:val="9A52CE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611CA"/>
    <w:multiLevelType w:val="hybridMultilevel"/>
    <w:tmpl w:val="2D34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45B9C"/>
    <w:multiLevelType w:val="hybridMultilevel"/>
    <w:tmpl w:val="6CA2F47C"/>
    <w:lvl w:ilvl="0" w:tplc="8D9298F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76CF0"/>
    <w:multiLevelType w:val="hybridMultilevel"/>
    <w:tmpl w:val="AF584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902C8"/>
    <w:multiLevelType w:val="hybridMultilevel"/>
    <w:tmpl w:val="24E23FEE"/>
    <w:lvl w:ilvl="0" w:tplc="8D9298F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559B7"/>
    <w:multiLevelType w:val="hybridMultilevel"/>
    <w:tmpl w:val="D4C2D6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9311D"/>
    <w:multiLevelType w:val="hybridMultilevel"/>
    <w:tmpl w:val="D6B6BD70"/>
    <w:lvl w:ilvl="0" w:tplc="FA16CFB4">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78F806DA"/>
    <w:multiLevelType w:val="hybridMultilevel"/>
    <w:tmpl w:val="16CA9F68"/>
    <w:lvl w:ilvl="0" w:tplc="FA16CFB4">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79A90B84"/>
    <w:multiLevelType w:val="hybridMultilevel"/>
    <w:tmpl w:val="9A74F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A7F5D"/>
    <w:multiLevelType w:val="hybridMultilevel"/>
    <w:tmpl w:val="AD261716"/>
    <w:lvl w:ilvl="0" w:tplc="FA16CFB4">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7777452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06078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1893033">
    <w:abstractNumId w:val="3"/>
  </w:num>
  <w:num w:numId="4" w16cid:durableId="1704331357">
    <w:abstractNumId w:val="9"/>
  </w:num>
  <w:num w:numId="5" w16cid:durableId="3372754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73147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196630">
    <w:abstractNumId w:val="19"/>
  </w:num>
  <w:num w:numId="8" w16cid:durableId="71897186">
    <w:abstractNumId w:val="15"/>
    <w:lvlOverride w:ilvl="0">
      <w:startOverride w:val="1"/>
    </w:lvlOverride>
    <w:lvlOverride w:ilvl="1">
      <w:startOverride w:val="4"/>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346830">
    <w:abstractNumId w:val="29"/>
  </w:num>
  <w:num w:numId="10" w16cid:durableId="133372192">
    <w:abstractNumId w:val="21"/>
  </w:num>
  <w:num w:numId="11" w16cid:durableId="1417895389">
    <w:abstractNumId w:val="0"/>
  </w:num>
  <w:num w:numId="12" w16cid:durableId="1960068454">
    <w:abstractNumId w:val="16"/>
  </w:num>
  <w:num w:numId="13" w16cid:durableId="1616207134">
    <w:abstractNumId w:val="7"/>
  </w:num>
  <w:num w:numId="14" w16cid:durableId="1442921479">
    <w:abstractNumId w:val="11"/>
  </w:num>
  <w:num w:numId="15" w16cid:durableId="736056018">
    <w:abstractNumId w:val="10"/>
  </w:num>
  <w:num w:numId="16" w16cid:durableId="263416932">
    <w:abstractNumId w:val="20"/>
  </w:num>
  <w:num w:numId="17" w16cid:durableId="1094668326">
    <w:abstractNumId w:val="12"/>
  </w:num>
  <w:num w:numId="18" w16cid:durableId="803818669">
    <w:abstractNumId w:val="6"/>
  </w:num>
  <w:num w:numId="19" w16cid:durableId="2129006930">
    <w:abstractNumId w:val="1"/>
  </w:num>
  <w:num w:numId="20" w16cid:durableId="1478841749">
    <w:abstractNumId w:val="13"/>
  </w:num>
  <w:num w:numId="21" w16cid:durableId="882912217">
    <w:abstractNumId w:val="14"/>
  </w:num>
  <w:num w:numId="22" w16cid:durableId="1858226354">
    <w:abstractNumId w:val="8"/>
  </w:num>
  <w:num w:numId="23" w16cid:durableId="1629703928">
    <w:abstractNumId w:val="26"/>
  </w:num>
  <w:num w:numId="24" w16cid:durableId="712391520">
    <w:abstractNumId w:val="5"/>
  </w:num>
  <w:num w:numId="25" w16cid:durableId="1426153917">
    <w:abstractNumId w:val="23"/>
  </w:num>
  <w:num w:numId="26" w16cid:durableId="1090661759">
    <w:abstractNumId w:val="4"/>
  </w:num>
  <w:num w:numId="27" w16cid:durableId="1949701226">
    <w:abstractNumId w:val="28"/>
  </w:num>
  <w:num w:numId="28" w16cid:durableId="1396313934">
    <w:abstractNumId w:val="31"/>
  </w:num>
  <w:num w:numId="29" w16cid:durableId="572392519">
    <w:abstractNumId w:val="2"/>
  </w:num>
  <w:num w:numId="30" w16cid:durableId="1902250946">
    <w:abstractNumId w:val="22"/>
  </w:num>
  <w:num w:numId="31" w16cid:durableId="189271109">
    <w:abstractNumId w:val="24"/>
  </w:num>
  <w:num w:numId="32" w16cid:durableId="1259948325">
    <w:abstractNumId w:val="25"/>
  </w:num>
  <w:num w:numId="33" w16cid:durableId="776170152">
    <w:abstractNumId w:val="27"/>
  </w:num>
  <w:num w:numId="34" w16cid:durableId="5088339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85"/>
    <w:rsid w:val="00000C40"/>
    <w:rsid w:val="00001C8A"/>
    <w:rsid w:val="00003D30"/>
    <w:rsid w:val="00005B34"/>
    <w:rsid w:val="00012C8C"/>
    <w:rsid w:val="0001410C"/>
    <w:rsid w:val="00014707"/>
    <w:rsid w:val="00017563"/>
    <w:rsid w:val="00017B89"/>
    <w:rsid w:val="00020643"/>
    <w:rsid w:val="00022A6F"/>
    <w:rsid w:val="00030EB7"/>
    <w:rsid w:val="00044F49"/>
    <w:rsid w:val="00045530"/>
    <w:rsid w:val="00046CD1"/>
    <w:rsid w:val="0005025B"/>
    <w:rsid w:val="000504B1"/>
    <w:rsid w:val="00050CB1"/>
    <w:rsid w:val="00055F2A"/>
    <w:rsid w:val="00060E87"/>
    <w:rsid w:val="00061A6F"/>
    <w:rsid w:val="0006477A"/>
    <w:rsid w:val="00074D02"/>
    <w:rsid w:val="00077E36"/>
    <w:rsid w:val="00083250"/>
    <w:rsid w:val="0008607E"/>
    <w:rsid w:val="0008694D"/>
    <w:rsid w:val="00086994"/>
    <w:rsid w:val="000A1D93"/>
    <w:rsid w:val="000A772F"/>
    <w:rsid w:val="000A777B"/>
    <w:rsid w:val="000C0F7D"/>
    <w:rsid w:val="000C270F"/>
    <w:rsid w:val="000C7681"/>
    <w:rsid w:val="000D15D5"/>
    <w:rsid w:val="000D3EB0"/>
    <w:rsid w:val="000D6FDE"/>
    <w:rsid w:val="000E27A8"/>
    <w:rsid w:val="000E3C45"/>
    <w:rsid w:val="000E4650"/>
    <w:rsid w:val="000E57CE"/>
    <w:rsid w:val="000E657B"/>
    <w:rsid w:val="000F2DA8"/>
    <w:rsid w:val="000F4BFC"/>
    <w:rsid w:val="000F4C36"/>
    <w:rsid w:val="001001C1"/>
    <w:rsid w:val="001019E2"/>
    <w:rsid w:val="00107FC7"/>
    <w:rsid w:val="001104EB"/>
    <w:rsid w:val="0011396C"/>
    <w:rsid w:val="00122085"/>
    <w:rsid w:val="001260B6"/>
    <w:rsid w:val="00127856"/>
    <w:rsid w:val="00131B4C"/>
    <w:rsid w:val="0013643B"/>
    <w:rsid w:val="001428EE"/>
    <w:rsid w:val="00144249"/>
    <w:rsid w:val="001444E3"/>
    <w:rsid w:val="00146528"/>
    <w:rsid w:val="00150053"/>
    <w:rsid w:val="00150D13"/>
    <w:rsid w:val="00154187"/>
    <w:rsid w:val="00155F6E"/>
    <w:rsid w:val="001626F1"/>
    <w:rsid w:val="00171890"/>
    <w:rsid w:val="00171BC8"/>
    <w:rsid w:val="00173207"/>
    <w:rsid w:val="00175EBE"/>
    <w:rsid w:val="00177DD3"/>
    <w:rsid w:val="001913A7"/>
    <w:rsid w:val="0019142F"/>
    <w:rsid w:val="00194B8E"/>
    <w:rsid w:val="001956F9"/>
    <w:rsid w:val="001A176D"/>
    <w:rsid w:val="001A1824"/>
    <w:rsid w:val="001A6428"/>
    <w:rsid w:val="001C08B9"/>
    <w:rsid w:val="001C1520"/>
    <w:rsid w:val="001C337B"/>
    <w:rsid w:val="001C44D9"/>
    <w:rsid w:val="001C547F"/>
    <w:rsid w:val="001C5926"/>
    <w:rsid w:val="001C5A1B"/>
    <w:rsid w:val="001C6019"/>
    <w:rsid w:val="001C6976"/>
    <w:rsid w:val="001D0A95"/>
    <w:rsid w:val="001D5F82"/>
    <w:rsid w:val="001E7DCF"/>
    <w:rsid w:val="001F1A7F"/>
    <w:rsid w:val="001F2E51"/>
    <w:rsid w:val="00201970"/>
    <w:rsid w:val="002100D6"/>
    <w:rsid w:val="00210B32"/>
    <w:rsid w:val="00212B99"/>
    <w:rsid w:val="00221A64"/>
    <w:rsid w:val="00223AC4"/>
    <w:rsid w:val="00225B27"/>
    <w:rsid w:val="002261AD"/>
    <w:rsid w:val="002311CA"/>
    <w:rsid w:val="00232AEA"/>
    <w:rsid w:val="00235E8A"/>
    <w:rsid w:val="0023643E"/>
    <w:rsid w:val="0024377D"/>
    <w:rsid w:val="002444EF"/>
    <w:rsid w:val="0024570A"/>
    <w:rsid w:val="00256D09"/>
    <w:rsid w:val="0026362E"/>
    <w:rsid w:val="0026516C"/>
    <w:rsid w:val="002655FC"/>
    <w:rsid w:val="00270CB2"/>
    <w:rsid w:val="00272A08"/>
    <w:rsid w:val="00276776"/>
    <w:rsid w:val="00277560"/>
    <w:rsid w:val="00280609"/>
    <w:rsid w:val="002806E1"/>
    <w:rsid w:val="00291659"/>
    <w:rsid w:val="00292C10"/>
    <w:rsid w:val="00294F5F"/>
    <w:rsid w:val="002A102B"/>
    <w:rsid w:val="002A17F1"/>
    <w:rsid w:val="002A27C1"/>
    <w:rsid w:val="002A7BBE"/>
    <w:rsid w:val="002C067B"/>
    <w:rsid w:val="002C3BDC"/>
    <w:rsid w:val="002C5ECF"/>
    <w:rsid w:val="002D2E32"/>
    <w:rsid w:val="002D376F"/>
    <w:rsid w:val="002E6124"/>
    <w:rsid w:val="002E7B95"/>
    <w:rsid w:val="002F04F0"/>
    <w:rsid w:val="002F4424"/>
    <w:rsid w:val="002F47A2"/>
    <w:rsid w:val="002F77C4"/>
    <w:rsid w:val="00305F6E"/>
    <w:rsid w:val="003066C1"/>
    <w:rsid w:val="0031033D"/>
    <w:rsid w:val="00310DB6"/>
    <w:rsid w:val="00312965"/>
    <w:rsid w:val="0031505D"/>
    <w:rsid w:val="0031561B"/>
    <w:rsid w:val="0032754F"/>
    <w:rsid w:val="00331A36"/>
    <w:rsid w:val="00336BC0"/>
    <w:rsid w:val="00340F70"/>
    <w:rsid w:val="00341168"/>
    <w:rsid w:val="00341D5F"/>
    <w:rsid w:val="00346B71"/>
    <w:rsid w:val="00347514"/>
    <w:rsid w:val="00352240"/>
    <w:rsid w:val="003620E2"/>
    <w:rsid w:val="003652E7"/>
    <w:rsid w:val="00365483"/>
    <w:rsid w:val="00366CD8"/>
    <w:rsid w:val="00372BEA"/>
    <w:rsid w:val="00381954"/>
    <w:rsid w:val="003A42CB"/>
    <w:rsid w:val="003A7414"/>
    <w:rsid w:val="003B14B8"/>
    <w:rsid w:val="003B6933"/>
    <w:rsid w:val="003B7B24"/>
    <w:rsid w:val="003B7BA6"/>
    <w:rsid w:val="003C1A16"/>
    <w:rsid w:val="003C3412"/>
    <w:rsid w:val="003C78FF"/>
    <w:rsid w:val="003D3AD0"/>
    <w:rsid w:val="003E18D6"/>
    <w:rsid w:val="003E6B5B"/>
    <w:rsid w:val="003E6C8B"/>
    <w:rsid w:val="003F7906"/>
    <w:rsid w:val="00400A6B"/>
    <w:rsid w:val="0040622F"/>
    <w:rsid w:val="004306E9"/>
    <w:rsid w:val="00430FED"/>
    <w:rsid w:val="00434821"/>
    <w:rsid w:val="00434DB4"/>
    <w:rsid w:val="004362E9"/>
    <w:rsid w:val="00445798"/>
    <w:rsid w:val="004460B1"/>
    <w:rsid w:val="004466E1"/>
    <w:rsid w:val="0045434E"/>
    <w:rsid w:val="00454B14"/>
    <w:rsid w:val="004638F4"/>
    <w:rsid w:val="00464A1A"/>
    <w:rsid w:val="00467B2C"/>
    <w:rsid w:val="00467D95"/>
    <w:rsid w:val="00473A1F"/>
    <w:rsid w:val="00476930"/>
    <w:rsid w:val="00490F6B"/>
    <w:rsid w:val="00493ACE"/>
    <w:rsid w:val="00495088"/>
    <w:rsid w:val="004A4DBA"/>
    <w:rsid w:val="004A58C1"/>
    <w:rsid w:val="004A6FB4"/>
    <w:rsid w:val="004B13C9"/>
    <w:rsid w:val="004B2A0A"/>
    <w:rsid w:val="004B2A37"/>
    <w:rsid w:val="004B5B08"/>
    <w:rsid w:val="004B6D49"/>
    <w:rsid w:val="004B770A"/>
    <w:rsid w:val="004B7C67"/>
    <w:rsid w:val="004C5A62"/>
    <w:rsid w:val="004C71C7"/>
    <w:rsid w:val="004D2FBD"/>
    <w:rsid w:val="004D46C7"/>
    <w:rsid w:val="004D4758"/>
    <w:rsid w:val="004D5FBF"/>
    <w:rsid w:val="004E3AFF"/>
    <w:rsid w:val="004E6021"/>
    <w:rsid w:val="004F0804"/>
    <w:rsid w:val="004F0A1F"/>
    <w:rsid w:val="004F5F3B"/>
    <w:rsid w:val="004F6D9D"/>
    <w:rsid w:val="00501D5C"/>
    <w:rsid w:val="005078EC"/>
    <w:rsid w:val="00513F48"/>
    <w:rsid w:val="00514C95"/>
    <w:rsid w:val="00515EDF"/>
    <w:rsid w:val="00520423"/>
    <w:rsid w:val="005211E1"/>
    <w:rsid w:val="005258FF"/>
    <w:rsid w:val="00532544"/>
    <w:rsid w:val="00533029"/>
    <w:rsid w:val="0053496D"/>
    <w:rsid w:val="00534D18"/>
    <w:rsid w:val="00535821"/>
    <w:rsid w:val="00535C78"/>
    <w:rsid w:val="00540837"/>
    <w:rsid w:val="005424C9"/>
    <w:rsid w:val="00551368"/>
    <w:rsid w:val="005606D0"/>
    <w:rsid w:val="005703A6"/>
    <w:rsid w:val="00570DA9"/>
    <w:rsid w:val="00573384"/>
    <w:rsid w:val="0057406F"/>
    <w:rsid w:val="00576238"/>
    <w:rsid w:val="00582C44"/>
    <w:rsid w:val="00582CF2"/>
    <w:rsid w:val="00585DDB"/>
    <w:rsid w:val="0058755F"/>
    <w:rsid w:val="0059012A"/>
    <w:rsid w:val="00590493"/>
    <w:rsid w:val="005904EF"/>
    <w:rsid w:val="005915B8"/>
    <w:rsid w:val="0059184A"/>
    <w:rsid w:val="00593BBD"/>
    <w:rsid w:val="005A41D9"/>
    <w:rsid w:val="005A4864"/>
    <w:rsid w:val="005A6A35"/>
    <w:rsid w:val="005A75E3"/>
    <w:rsid w:val="005B39A4"/>
    <w:rsid w:val="005D478F"/>
    <w:rsid w:val="005F2E7C"/>
    <w:rsid w:val="00607202"/>
    <w:rsid w:val="0060773C"/>
    <w:rsid w:val="00607E98"/>
    <w:rsid w:val="00612B2E"/>
    <w:rsid w:val="006152AC"/>
    <w:rsid w:val="00621E20"/>
    <w:rsid w:val="00630870"/>
    <w:rsid w:val="006370B2"/>
    <w:rsid w:val="006429B0"/>
    <w:rsid w:val="00647C64"/>
    <w:rsid w:val="00653DE2"/>
    <w:rsid w:val="006761C3"/>
    <w:rsid w:val="00677B39"/>
    <w:rsid w:val="00680056"/>
    <w:rsid w:val="006816E6"/>
    <w:rsid w:val="00682FFD"/>
    <w:rsid w:val="006835E5"/>
    <w:rsid w:val="00683E1C"/>
    <w:rsid w:val="006842BC"/>
    <w:rsid w:val="0068541C"/>
    <w:rsid w:val="00696073"/>
    <w:rsid w:val="006B10F0"/>
    <w:rsid w:val="006B1FDD"/>
    <w:rsid w:val="006B3F3A"/>
    <w:rsid w:val="006B57C9"/>
    <w:rsid w:val="006C5C70"/>
    <w:rsid w:val="006D2507"/>
    <w:rsid w:val="006D5D2F"/>
    <w:rsid w:val="006E0979"/>
    <w:rsid w:val="006E2406"/>
    <w:rsid w:val="006E468A"/>
    <w:rsid w:val="006E5101"/>
    <w:rsid w:val="006E7167"/>
    <w:rsid w:val="006F3316"/>
    <w:rsid w:val="006F6538"/>
    <w:rsid w:val="00703A01"/>
    <w:rsid w:val="00736DB2"/>
    <w:rsid w:val="00737EAD"/>
    <w:rsid w:val="0074144A"/>
    <w:rsid w:val="00743772"/>
    <w:rsid w:val="00746366"/>
    <w:rsid w:val="00750A84"/>
    <w:rsid w:val="00751128"/>
    <w:rsid w:val="007515FE"/>
    <w:rsid w:val="007530CD"/>
    <w:rsid w:val="007639A8"/>
    <w:rsid w:val="0076597C"/>
    <w:rsid w:val="00770994"/>
    <w:rsid w:val="0077134E"/>
    <w:rsid w:val="00772763"/>
    <w:rsid w:val="00773DD1"/>
    <w:rsid w:val="00774853"/>
    <w:rsid w:val="00775FAB"/>
    <w:rsid w:val="00776681"/>
    <w:rsid w:val="00780241"/>
    <w:rsid w:val="00782DD8"/>
    <w:rsid w:val="007917A1"/>
    <w:rsid w:val="007A1AEE"/>
    <w:rsid w:val="007A7542"/>
    <w:rsid w:val="007B0CA7"/>
    <w:rsid w:val="007D0607"/>
    <w:rsid w:val="007D17F9"/>
    <w:rsid w:val="007D1A3A"/>
    <w:rsid w:val="007E1ECD"/>
    <w:rsid w:val="007F0E9F"/>
    <w:rsid w:val="007F1453"/>
    <w:rsid w:val="007F2A16"/>
    <w:rsid w:val="007F4157"/>
    <w:rsid w:val="007F4A48"/>
    <w:rsid w:val="007F710E"/>
    <w:rsid w:val="00804D06"/>
    <w:rsid w:val="00805D2A"/>
    <w:rsid w:val="00806298"/>
    <w:rsid w:val="0080682C"/>
    <w:rsid w:val="00812651"/>
    <w:rsid w:val="00820F83"/>
    <w:rsid w:val="00821750"/>
    <w:rsid w:val="00823BF3"/>
    <w:rsid w:val="00827B30"/>
    <w:rsid w:val="008307BE"/>
    <w:rsid w:val="008317DE"/>
    <w:rsid w:val="00832227"/>
    <w:rsid w:val="008342D1"/>
    <w:rsid w:val="00834D85"/>
    <w:rsid w:val="00835467"/>
    <w:rsid w:val="00854942"/>
    <w:rsid w:val="00854BF3"/>
    <w:rsid w:val="008621B2"/>
    <w:rsid w:val="00863D51"/>
    <w:rsid w:val="00866199"/>
    <w:rsid w:val="008751EC"/>
    <w:rsid w:val="00876359"/>
    <w:rsid w:val="0087651D"/>
    <w:rsid w:val="0087677E"/>
    <w:rsid w:val="00880566"/>
    <w:rsid w:val="00882F6C"/>
    <w:rsid w:val="0088560D"/>
    <w:rsid w:val="00890361"/>
    <w:rsid w:val="008928D7"/>
    <w:rsid w:val="008954A0"/>
    <w:rsid w:val="008A148C"/>
    <w:rsid w:val="008A1826"/>
    <w:rsid w:val="008A1FB3"/>
    <w:rsid w:val="008A3A8D"/>
    <w:rsid w:val="008A40AF"/>
    <w:rsid w:val="008B140D"/>
    <w:rsid w:val="008B60CD"/>
    <w:rsid w:val="008C0325"/>
    <w:rsid w:val="008C0AF6"/>
    <w:rsid w:val="008C1446"/>
    <w:rsid w:val="008C604D"/>
    <w:rsid w:val="008D0BA9"/>
    <w:rsid w:val="008D15E1"/>
    <w:rsid w:val="008D5159"/>
    <w:rsid w:val="008D54D0"/>
    <w:rsid w:val="008E1BAD"/>
    <w:rsid w:val="008E436E"/>
    <w:rsid w:val="008F164B"/>
    <w:rsid w:val="008F28BB"/>
    <w:rsid w:val="008F47E3"/>
    <w:rsid w:val="008F7874"/>
    <w:rsid w:val="009047BF"/>
    <w:rsid w:val="009138B0"/>
    <w:rsid w:val="0091684D"/>
    <w:rsid w:val="00924865"/>
    <w:rsid w:val="0093340E"/>
    <w:rsid w:val="00933496"/>
    <w:rsid w:val="009347A9"/>
    <w:rsid w:val="009364EE"/>
    <w:rsid w:val="00941379"/>
    <w:rsid w:val="0094262E"/>
    <w:rsid w:val="00947E4A"/>
    <w:rsid w:val="0096138A"/>
    <w:rsid w:val="00965DA2"/>
    <w:rsid w:val="00966792"/>
    <w:rsid w:val="00967EE1"/>
    <w:rsid w:val="00970B17"/>
    <w:rsid w:val="00970D42"/>
    <w:rsid w:val="00973A6B"/>
    <w:rsid w:val="00975EFC"/>
    <w:rsid w:val="0098127C"/>
    <w:rsid w:val="00983B38"/>
    <w:rsid w:val="00983F46"/>
    <w:rsid w:val="00986130"/>
    <w:rsid w:val="009876B0"/>
    <w:rsid w:val="00987CB2"/>
    <w:rsid w:val="00987F53"/>
    <w:rsid w:val="0099011E"/>
    <w:rsid w:val="009A64F8"/>
    <w:rsid w:val="009B2D13"/>
    <w:rsid w:val="009B68FB"/>
    <w:rsid w:val="009C0A38"/>
    <w:rsid w:val="009C2D87"/>
    <w:rsid w:val="009C430B"/>
    <w:rsid w:val="009C62FC"/>
    <w:rsid w:val="009D06C7"/>
    <w:rsid w:val="009D104E"/>
    <w:rsid w:val="009D3F77"/>
    <w:rsid w:val="009D6924"/>
    <w:rsid w:val="009E5CA0"/>
    <w:rsid w:val="009F0908"/>
    <w:rsid w:val="009F1B7E"/>
    <w:rsid w:val="009F5EA0"/>
    <w:rsid w:val="00A0054F"/>
    <w:rsid w:val="00A00771"/>
    <w:rsid w:val="00A12C95"/>
    <w:rsid w:val="00A14FBF"/>
    <w:rsid w:val="00A22BD7"/>
    <w:rsid w:val="00A2599E"/>
    <w:rsid w:val="00A34081"/>
    <w:rsid w:val="00A44E53"/>
    <w:rsid w:val="00A51DD3"/>
    <w:rsid w:val="00A535C1"/>
    <w:rsid w:val="00A539D0"/>
    <w:rsid w:val="00A54C25"/>
    <w:rsid w:val="00A54D9F"/>
    <w:rsid w:val="00A56061"/>
    <w:rsid w:val="00A60606"/>
    <w:rsid w:val="00A6266B"/>
    <w:rsid w:val="00A672EF"/>
    <w:rsid w:val="00A67E6C"/>
    <w:rsid w:val="00A77491"/>
    <w:rsid w:val="00A822D7"/>
    <w:rsid w:val="00A83632"/>
    <w:rsid w:val="00A91174"/>
    <w:rsid w:val="00AA6724"/>
    <w:rsid w:val="00AB674A"/>
    <w:rsid w:val="00AB7508"/>
    <w:rsid w:val="00AC34F6"/>
    <w:rsid w:val="00AC417E"/>
    <w:rsid w:val="00AE0414"/>
    <w:rsid w:val="00AE0472"/>
    <w:rsid w:val="00AE131E"/>
    <w:rsid w:val="00AE2DE7"/>
    <w:rsid w:val="00AE3CD3"/>
    <w:rsid w:val="00AF414E"/>
    <w:rsid w:val="00B00703"/>
    <w:rsid w:val="00B00923"/>
    <w:rsid w:val="00B03090"/>
    <w:rsid w:val="00B03B87"/>
    <w:rsid w:val="00B0781E"/>
    <w:rsid w:val="00B175F9"/>
    <w:rsid w:val="00B2266A"/>
    <w:rsid w:val="00B4389E"/>
    <w:rsid w:val="00B5401E"/>
    <w:rsid w:val="00B54AAD"/>
    <w:rsid w:val="00B55581"/>
    <w:rsid w:val="00B5683B"/>
    <w:rsid w:val="00B60709"/>
    <w:rsid w:val="00B623F5"/>
    <w:rsid w:val="00B64484"/>
    <w:rsid w:val="00B71EEA"/>
    <w:rsid w:val="00B741B4"/>
    <w:rsid w:val="00B748A0"/>
    <w:rsid w:val="00B81FF3"/>
    <w:rsid w:val="00B82251"/>
    <w:rsid w:val="00B83721"/>
    <w:rsid w:val="00B84289"/>
    <w:rsid w:val="00B84ED2"/>
    <w:rsid w:val="00B8626D"/>
    <w:rsid w:val="00B90D57"/>
    <w:rsid w:val="00B97AF8"/>
    <w:rsid w:val="00BA0050"/>
    <w:rsid w:val="00BA326E"/>
    <w:rsid w:val="00BB4B81"/>
    <w:rsid w:val="00BB7794"/>
    <w:rsid w:val="00BC21CE"/>
    <w:rsid w:val="00BD3FF6"/>
    <w:rsid w:val="00BD5737"/>
    <w:rsid w:val="00BD7AF6"/>
    <w:rsid w:val="00BF3B13"/>
    <w:rsid w:val="00BF4AAE"/>
    <w:rsid w:val="00C0497A"/>
    <w:rsid w:val="00C10AB3"/>
    <w:rsid w:val="00C15B72"/>
    <w:rsid w:val="00C2026E"/>
    <w:rsid w:val="00C2569E"/>
    <w:rsid w:val="00C2635A"/>
    <w:rsid w:val="00C27A23"/>
    <w:rsid w:val="00C32E37"/>
    <w:rsid w:val="00C37A5E"/>
    <w:rsid w:val="00C45FA8"/>
    <w:rsid w:val="00C61516"/>
    <w:rsid w:val="00C61B6C"/>
    <w:rsid w:val="00C67F13"/>
    <w:rsid w:val="00C91BA2"/>
    <w:rsid w:val="00C96A39"/>
    <w:rsid w:val="00CA22B0"/>
    <w:rsid w:val="00CA3858"/>
    <w:rsid w:val="00CA6AF7"/>
    <w:rsid w:val="00CB4289"/>
    <w:rsid w:val="00CB6555"/>
    <w:rsid w:val="00CC185A"/>
    <w:rsid w:val="00CC299B"/>
    <w:rsid w:val="00CC6C45"/>
    <w:rsid w:val="00CD2E68"/>
    <w:rsid w:val="00CD3046"/>
    <w:rsid w:val="00CD7DF9"/>
    <w:rsid w:val="00CE0165"/>
    <w:rsid w:val="00CE210E"/>
    <w:rsid w:val="00CE58E2"/>
    <w:rsid w:val="00CE642C"/>
    <w:rsid w:val="00CF0414"/>
    <w:rsid w:val="00D00D0E"/>
    <w:rsid w:val="00D0153A"/>
    <w:rsid w:val="00D0305D"/>
    <w:rsid w:val="00D03B0D"/>
    <w:rsid w:val="00D04DA2"/>
    <w:rsid w:val="00D234DF"/>
    <w:rsid w:val="00D2485E"/>
    <w:rsid w:val="00D256F5"/>
    <w:rsid w:val="00D27164"/>
    <w:rsid w:val="00D312E7"/>
    <w:rsid w:val="00D31C0A"/>
    <w:rsid w:val="00D359D7"/>
    <w:rsid w:val="00D36937"/>
    <w:rsid w:val="00D37BEB"/>
    <w:rsid w:val="00D42410"/>
    <w:rsid w:val="00D463DF"/>
    <w:rsid w:val="00D5640D"/>
    <w:rsid w:val="00D604EA"/>
    <w:rsid w:val="00D632CE"/>
    <w:rsid w:val="00D666C2"/>
    <w:rsid w:val="00D83A6C"/>
    <w:rsid w:val="00D867FB"/>
    <w:rsid w:val="00D905A1"/>
    <w:rsid w:val="00D922BA"/>
    <w:rsid w:val="00D94B89"/>
    <w:rsid w:val="00D97A8A"/>
    <w:rsid w:val="00DA0AD9"/>
    <w:rsid w:val="00DB4C3A"/>
    <w:rsid w:val="00DB7C7A"/>
    <w:rsid w:val="00DC6176"/>
    <w:rsid w:val="00DD4C4D"/>
    <w:rsid w:val="00DD505A"/>
    <w:rsid w:val="00DE4BB8"/>
    <w:rsid w:val="00DE7C5B"/>
    <w:rsid w:val="00DF7E35"/>
    <w:rsid w:val="00E00D1D"/>
    <w:rsid w:val="00E01362"/>
    <w:rsid w:val="00E0385E"/>
    <w:rsid w:val="00E03EB7"/>
    <w:rsid w:val="00E042C0"/>
    <w:rsid w:val="00E05D39"/>
    <w:rsid w:val="00E14177"/>
    <w:rsid w:val="00E1445D"/>
    <w:rsid w:val="00E170E3"/>
    <w:rsid w:val="00E1761A"/>
    <w:rsid w:val="00E17BD6"/>
    <w:rsid w:val="00E17E8B"/>
    <w:rsid w:val="00E21557"/>
    <w:rsid w:val="00E21B7F"/>
    <w:rsid w:val="00E32CC7"/>
    <w:rsid w:val="00E33458"/>
    <w:rsid w:val="00E40E37"/>
    <w:rsid w:val="00E42C8D"/>
    <w:rsid w:val="00E461F2"/>
    <w:rsid w:val="00E5695E"/>
    <w:rsid w:val="00E60F50"/>
    <w:rsid w:val="00E66673"/>
    <w:rsid w:val="00E676A7"/>
    <w:rsid w:val="00E70212"/>
    <w:rsid w:val="00E70D32"/>
    <w:rsid w:val="00E76048"/>
    <w:rsid w:val="00E812A5"/>
    <w:rsid w:val="00E82687"/>
    <w:rsid w:val="00E86C89"/>
    <w:rsid w:val="00E91424"/>
    <w:rsid w:val="00E938E5"/>
    <w:rsid w:val="00E9482A"/>
    <w:rsid w:val="00E958AA"/>
    <w:rsid w:val="00E960E8"/>
    <w:rsid w:val="00EA0412"/>
    <w:rsid w:val="00EA2596"/>
    <w:rsid w:val="00EA6C09"/>
    <w:rsid w:val="00EB05F0"/>
    <w:rsid w:val="00EB1D3C"/>
    <w:rsid w:val="00EB3487"/>
    <w:rsid w:val="00EB46B9"/>
    <w:rsid w:val="00EB700D"/>
    <w:rsid w:val="00EC070A"/>
    <w:rsid w:val="00EC260A"/>
    <w:rsid w:val="00ED3939"/>
    <w:rsid w:val="00ED6E32"/>
    <w:rsid w:val="00EE28EF"/>
    <w:rsid w:val="00EE7245"/>
    <w:rsid w:val="00EF2276"/>
    <w:rsid w:val="00F00E95"/>
    <w:rsid w:val="00F03178"/>
    <w:rsid w:val="00F07D7B"/>
    <w:rsid w:val="00F10D6C"/>
    <w:rsid w:val="00F16116"/>
    <w:rsid w:val="00F2323A"/>
    <w:rsid w:val="00F24853"/>
    <w:rsid w:val="00F26FFA"/>
    <w:rsid w:val="00F27B9E"/>
    <w:rsid w:val="00F31D64"/>
    <w:rsid w:val="00F32E37"/>
    <w:rsid w:val="00F35B7D"/>
    <w:rsid w:val="00F406D6"/>
    <w:rsid w:val="00F45B90"/>
    <w:rsid w:val="00F4706B"/>
    <w:rsid w:val="00F608A8"/>
    <w:rsid w:val="00F628B3"/>
    <w:rsid w:val="00F65DE9"/>
    <w:rsid w:val="00F661F7"/>
    <w:rsid w:val="00F66E0A"/>
    <w:rsid w:val="00F77213"/>
    <w:rsid w:val="00F82C3C"/>
    <w:rsid w:val="00F8410C"/>
    <w:rsid w:val="00F9233C"/>
    <w:rsid w:val="00F97D6C"/>
    <w:rsid w:val="00FA0278"/>
    <w:rsid w:val="00FB749B"/>
    <w:rsid w:val="00FC350F"/>
    <w:rsid w:val="00FD3694"/>
    <w:rsid w:val="00FD3833"/>
    <w:rsid w:val="00FD634C"/>
    <w:rsid w:val="00FD6838"/>
    <w:rsid w:val="00FE341D"/>
    <w:rsid w:val="00FE730C"/>
    <w:rsid w:val="00FF0DDB"/>
    <w:rsid w:val="00FF20AC"/>
    <w:rsid w:val="00FF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7B304"/>
  <w15:chartTrackingRefBased/>
  <w15:docId w15:val="{A7970DF5-677C-446D-9A06-9C0DD5F2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8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555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5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2FF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4D85"/>
    <w:pPr>
      <w:jc w:val="center"/>
    </w:pPr>
    <w:rPr>
      <w:b/>
    </w:rPr>
  </w:style>
  <w:style w:type="character" w:customStyle="1" w:styleId="TitleChar">
    <w:name w:val="Title Char"/>
    <w:basedOn w:val="DefaultParagraphFont"/>
    <w:link w:val="Title"/>
    <w:rsid w:val="00834D85"/>
    <w:rPr>
      <w:rFonts w:ascii="Times New Roman" w:eastAsia="Times New Roman" w:hAnsi="Times New Roman" w:cs="Times New Roman"/>
      <w:b/>
      <w:sz w:val="20"/>
      <w:szCs w:val="20"/>
    </w:rPr>
  </w:style>
  <w:style w:type="table" w:styleId="TableGrid">
    <w:name w:val="Table Grid"/>
    <w:basedOn w:val="TableNormal"/>
    <w:rsid w:val="00834D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D85"/>
    <w:pPr>
      <w:tabs>
        <w:tab w:val="center" w:pos="4680"/>
        <w:tab w:val="right" w:pos="9360"/>
      </w:tabs>
    </w:pPr>
  </w:style>
  <w:style w:type="character" w:customStyle="1" w:styleId="HeaderChar">
    <w:name w:val="Header Char"/>
    <w:basedOn w:val="DefaultParagraphFont"/>
    <w:link w:val="Header"/>
    <w:uiPriority w:val="99"/>
    <w:rsid w:val="00834D85"/>
    <w:rPr>
      <w:rFonts w:ascii="Times New Roman" w:eastAsia="Times New Roman" w:hAnsi="Times New Roman" w:cs="Times New Roman"/>
      <w:sz w:val="20"/>
      <w:szCs w:val="20"/>
    </w:rPr>
  </w:style>
  <w:style w:type="paragraph" w:styleId="BodyText2">
    <w:name w:val="Body Text 2"/>
    <w:basedOn w:val="Normal"/>
    <w:link w:val="BodyText2Char"/>
    <w:rsid w:val="00834D85"/>
    <w:pPr>
      <w:tabs>
        <w:tab w:val="left" w:pos="3600"/>
        <w:tab w:val="left" w:pos="7920"/>
      </w:tabs>
    </w:pPr>
    <w:rPr>
      <w:b/>
      <w:i/>
      <w:sz w:val="32"/>
    </w:rPr>
  </w:style>
  <w:style w:type="character" w:customStyle="1" w:styleId="BodyText2Char">
    <w:name w:val="Body Text 2 Char"/>
    <w:basedOn w:val="DefaultParagraphFont"/>
    <w:link w:val="BodyText2"/>
    <w:rsid w:val="00834D85"/>
    <w:rPr>
      <w:rFonts w:ascii="Times New Roman" w:eastAsia="Times New Roman" w:hAnsi="Times New Roman" w:cs="Times New Roman"/>
      <w:b/>
      <w:i/>
      <w:sz w:val="32"/>
      <w:szCs w:val="20"/>
    </w:rPr>
  </w:style>
  <w:style w:type="character" w:styleId="PlaceholderText">
    <w:name w:val="Placeholder Text"/>
    <w:basedOn w:val="DefaultParagraphFont"/>
    <w:uiPriority w:val="99"/>
    <w:semiHidden/>
    <w:rsid w:val="00834D85"/>
    <w:rPr>
      <w:color w:val="808080"/>
    </w:rPr>
  </w:style>
  <w:style w:type="paragraph" w:styleId="CommentText">
    <w:name w:val="annotation text"/>
    <w:basedOn w:val="Normal"/>
    <w:link w:val="CommentTextChar"/>
    <w:uiPriority w:val="99"/>
    <w:unhideWhenUsed/>
    <w:rsid w:val="00834D85"/>
  </w:style>
  <w:style w:type="character" w:customStyle="1" w:styleId="CommentTextChar">
    <w:name w:val="Comment Text Char"/>
    <w:basedOn w:val="DefaultParagraphFont"/>
    <w:link w:val="CommentText"/>
    <w:uiPriority w:val="99"/>
    <w:rsid w:val="00834D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4D85"/>
    <w:pPr>
      <w:tabs>
        <w:tab w:val="center" w:pos="4680"/>
        <w:tab w:val="right" w:pos="9360"/>
      </w:tabs>
    </w:pPr>
  </w:style>
  <w:style w:type="character" w:customStyle="1" w:styleId="FooterChar">
    <w:name w:val="Footer Char"/>
    <w:basedOn w:val="DefaultParagraphFont"/>
    <w:link w:val="Footer"/>
    <w:uiPriority w:val="99"/>
    <w:rsid w:val="00834D85"/>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5558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55581"/>
    <w:pPr>
      <w:spacing w:line="259" w:lineRule="auto"/>
      <w:outlineLvl w:val="9"/>
    </w:pPr>
  </w:style>
  <w:style w:type="character" w:customStyle="1" w:styleId="Heading2Char">
    <w:name w:val="Heading 2 Char"/>
    <w:basedOn w:val="DefaultParagraphFont"/>
    <w:link w:val="Heading2"/>
    <w:uiPriority w:val="9"/>
    <w:rsid w:val="00B55581"/>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D922BA"/>
    <w:pPr>
      <w:spacing w:after="100"/>
    </w:pPr>
  </w:style>
  <w:style w:type="character" w:styleId="Hyperlink">
    <w:name w:val="Hyperlink"/>
    <w:basedOn w:val="DefaultParagraphFont"/>
    <w:uiPriority w:val="99"/>
    <w:unhideWhenUsed/>
    <w:rsid w:val="00D922BA"/>
    <w:rPr>
      <w:color w:val="0563C1" w:themeColor="hyperlink"/>
      <w:u w:val="single"/>
    </w:rPr>
  </w:style>
  <w:style w:type="paragraph" w:styleId="ListParagraph">
    <w:name w:val="List Paragraph"/>
    <w:basedOn w:val="Normal"/>
    <w:uiPriority w:val="1"/>
    <w:qFormat/>
    <w:rsid w:val="00A0054F"/>
    <w:pPr>
      <w:ind w:left="720"/>
      <w:contextualSpacing/>
    </w:pPr>
  </w:style>
  <w:style w:type="paragraph" w:styleId="BalloonText">
    <w:name w:val="Balloon Text"/>
    <w:basedOn w:val="Normal"/>
    <w:link w:val="BalloonTextChar"/>
    <w:uiPriority w:val="99"/>
    <w:semiHidden/>
    <w:unhideWhenUsed/>
    <w:rsid w:val="00521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1E1"/>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682FF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26362E"/>
    <w:pPr>
      <w:tabs>
        <w:tab w:val="right" w:leader="dot" w:pos="9350"/>
      </w:tabs>
      <w:spacing w:after="100"/>
      <w:ind w:left="200"/>
    </w:pPr>
    <w:rPr>
      <w:b/>
      <w:bCs/>
      <w:noProof/>
    </w:rPr>
  </w:style>
  <w:style w:type="paragraph" w:styleId="TOC3">
    <w:name w:val="toc 3"/>
    <w:basedOn w:val="Normal"/>
    <w:next w:val="Normal"/>
    <w:autoRedefine/>
    <w:uiPriority w:val="39"/>
    <w:unhideWhenUsed/>
    <w:rsid w:val="00682FFD"/>
    <w:pPr>
      <w:spacing w:after="100"/>
      <w:ind w:left="400"/>
    </w:pPr>
  </w:style>
  <w:style w:type="character" w:styleId="CommentReference">
    <w:name w:val="annotation reference"/>
    <w:basedOn w:val="DefaultParagraphFont"/>
    <w:uiPriority w:val="99"/>
    <w:semiHidden/>
    <w:unhideWhenUsed/>
    <w:rsid w:val="0076597C"/>
    <w:rPr>
      <w:sz w:val="16"/>
      <w:szCs w:val="16"/>
    </w:rPr>
  </w:style>
  <w:style w:type="paragraph" w:styleId="CommentSubject">
    <w:name w:val="annotation subject"/>
    <w:basedOn w:val="CommentText"/>
    <w:next w:val="CommentText"/>
    <w:link w:val="CommentSubjectChar"/>
    <w:uiPriority w:val="99"/>
    <w:semiHidden/>
    <w:unhideWhenUsed/>
    <w:rsid w:val="0076597C"/>
    <w:rPr>
      <w:b/>
      <w:bCs/>
    </w:rPr>
  </w:style>
  <w:style w:type="character" w:customStyle="1" w:styleId="CommentSubjectChar">
    <w:name w:val="Comment Subject Char"/>
    <w:basedOn w:val="CommentTextChar"/>
    <w:link w:val="CommentSubject"/>
    <w:uiPriority w:val="99"/>
    <w:semiHidden/>
    <w:rsid w:val="0076597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842BC"/>
    <w:rPr>
      <w:color w:val="954F72" w:themeColor="followedHyperlink"/>
      <w:u w:val="single"/>
    </w:rPr>
  </w:style>
  <w:style w:type="character" w:styleId="UnresolvedMention">
    <w:name w:val="Unresolved Mention"/>
    <w:basedOn w:val="DefaultParagraphFont"/>
    <w:uiPriority w:val="99"/>
    <w:semiHidden/>
    <w:unhideWhenUsed/>
    <w:rsid w:val="002F47A2"/>
    <w:rPr>
      <w:color w:val="605E5C"/>
      <w:shd w:val="clear" w:color="auto" w:fill="E1DFDD"/>
    </w:rPr>
  </w:style>
  <w:style w:type="paragraph" w:styleId="BodyText">
    <w:name w:val="Body Text"/>
    <w:basedOn w:val="Normal"/>
    <w:link w:val="BodyTextChar"/>
    <w:uiPriority w:val="99"/>
    <w:semiHidden/>
    <w:unhideWhenUsed/>
    <w:rsid w:val="00E170E3"/>
    <w:pPr>
      <w:spacing w:after="120"/>
    </w:pPr>
  </w:style>
  <w:style w:type="character" w:customStyle="1" w:styleId="BodyTextChar">
    <w:name w:val="Body Text Char"/>
    <w:basedOn w:val="DefaultParagraphFont"/>
    <w:link w:val="BodyText"/>
    <w:uiPriority w:val="99"/>
    <w:semiHidden/>
    <w:rsid w:val="00E170E3"/>
    <w:rPr>
      <w:rFonts w:ascii="Times New Roman" w:eastAsia="Times New Roman" w:hAnsi="Times New Roman" w:cs="Times New Roman"/>
      <w:sz w:val="20"/>
      <w:szCs w:val="20"/>
    </w:rPr>
  </w:style>
  <w:style w:type="paragraph" w:customStyle="1" w:styleId="Default">
    <w:name w:val="Default"/>
    <w:rsid w:val="000502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1723">
      <w:bodyDiv w:val="1"/>
      <w:marLeft w:val="0"/>
      <w:marRight w:val="0"/>
      <w:marTop w:val="0"/>
      <w:marBottom w:val="0"/>
      <w:divBdr>
        <w:top w:val="none" w:sz="0" w:space="0" w:color="auto"/>
        <w:left w:val="none" w:sz="0" w:space="0" w:color="auto"/>
        <w:bottom w:val="none" w:sz="0" w:space="0" w:color="auto"/>
        <w:right w:val="none" w:sz="0" w:space="0" w:color="auto"/>
      </w:divBdr>
    </w:div>
    <w:div w:id="82579910">
      <w:bodyDiv w:val="1"/>
      <w:marLeft w:val="0"/>
      <w:marRight w:val="0"/>
      <w:marTop w:val="0"/>
      <w:marBottom w:val="0"/>
      <w:divBdr>
        <w:top w:val="none" w:sz="0" w:space="0" w:color="auto"/>
        <w:left w:val="none" w:sz="0" w:space="0" w:color="auto"/>
        <w:bottom w:val="none" w:sz="0" w:space="0" w:color="auto"/>
        <w:right w:val="none" w:sz="0" w:space="0" w:color="auto"/>
      </w:divBdr>
    </w:div>
    <w:div w:id="149181923">
      <w:bodyDiv w:val="1"/>
      <w:marLeft w:val="0"/>
      <w:marRight w:val="0"/>
      <w:marTop w:val="0"/>
      <w:marBottom w:val="0"/>
      <w:divBdr>
        <w:top w:val="none" w:sz="0" w:space="0" w:color="auto"/>
        <w:left w:val="none" w:sz="0" w:space="0" w:color="auto"/>
        <w:bottom w:val="none" w:sz="0" w:space="0" w:color="auto"/>
        <w:right w:val="none" w:sz="0" w:space="0" w:color="auto"/>
      </w:divBdr>
    </w:div>
    <w:div w:id="171383448">
      <w:bodyDiv w:val="1"/>
      <w:marLeft w:val="0"/>
      <w:marRight w:val="0"/>
      <w:marTop w:val="0"/>
      <w:marBottom w:val="0"/>
      <w:divBdr>
        <w:top w:val="none" w:sz="0" w:space="0" w:color="auto"/>
        <w:left w:val="none" w:sz="0" w:space="0" w:color="auto"/>
        <w:bottom w:val="none" w:sz="0" w:space="0" w:color="auto"/>
        <w:right w:val="none" w:sz="0" w:space="0" w:color="auto"/>
      </w:divBdr>
    </w:div>
    <w:div w:id="226190978">
      <w:bodyDiv w:val="1"/>
      <w:marLeft w:val="0"/>
      <w:marRight w:val="0"/>
      <w:marTop w:val="0"/>
      <w:marBottom w:val="0"/>
      <w:divBdr>
        <w:top w:val="none" w:sz="0" w:space="0" w:color="auto"/>
        <w:left w:val="none" w:sz="0" w:space="0" w:color="auto"/>
        <w:bottom w:val="none" w:sz="0" w:space="0" w:color="auto"/>
        <w:right w:val="none" w:sz="0" w:space="0" w:color="auto"/>
      </w:divBdr>
    </w:div>
    <w:div w:id="285550535">
      <w:bodyDiv w:val="1"/>
      <w:marLeft w:val="0"/>
      <w:marRight w:val="0"/>
      <w:marTop w:val="0"/>
      <w:marBottom w:val="0"/>
      <w:divBdr>
        <w:top w:val="none" w:sz="0" w:space="0" w:color="auto"/>
        <w:left w:val="none" w:sz="0" w:space="0" w:color="auto"/>
        <w:bottom w:val="none" w:sz="0" w:space="0" w:color="auto"/>
        <w:right w:val="none" w:sz="0" w:space="0" w:color="auto"/>
      </w:divBdr>
    </w:div>
    <w:div w:id="307512142">
      <w:bodyDiv w:val="1"/>
      <w:marLeft w:val="0"/>
      <w:marRight w:val="0"/>
      <w:marTop w:val="0"/>
      <w:marBottom w:val="0"/>
      <w:divBdr>
        <w:top w:val="none" w:sz="0" w:space="0" w:color="auto"/>
        <w:left w:val="none" w:sz="0" w:space="0" w:color="auto"/>
        <w:bottom w:val="none" w:sz="0" w:space="0" w:color="auto"/>
        <w:right w:val="none" w:sz="0" w:space="0" w:color="auto"/>
      </w:divBdr>
    </w:div>
    <w:div w:id="365759205">
      <w:bodyDiv w:val="1"/>
      <w:marLeft w:val="0"/>
      <w:marRight w:val="0"/>
      <w:marTop w:val="0"/>
      <w:marBottom w:val="0"/>
      <w:divBdr>
        <w:top w:val="none" w:sz="0" w:space="0" w:color="auto"/>
        <w:left w:val="none" w:sz="0" w:space="0" w:color="auto"/>
        <w:bottom w:val="none" w:sz="0" w:space="0" w:color="auto"/>
        <w:right w:val="none" w:sz="0" w:space="0" w:color="auto"/>
      </w:divBdr>
    </w:div>
    <w:div w:id="532960011">
      <w:bodyDiv w:val="1"/>
      <w:marLeft w:val="0"/>
      <w:marRight w:val="0"/>
      <w:marTop w:val="0"/>
      <w:marBottom w:val="0"/>
      <w:divBdr>
        <w:top w:val="none" w:sz="0" w:space="0" w:color="auto"/>
        <w:left w:val="none" w:sz="0" w:space="0" w:color="auto"/>
        <w:bottom w:val="none" w:sz="0" w:space="0" w:color="auto"/>
        <w:right w:val="none" w:sz="0" w:space="0" w:color="auto"/>
      </w:divBdr>
    </w:div>
    <w:div w:id="687604676">
      <w:bodyDiv w:val="1"/>
      <w:marLeft w:val="0"/>
      <w:marRight w:val="0"/>
      <w:marTop w:val="0"/>
      <w:marBottom w:val="0"/>
      <w:divBdr>
        <w:top w:val="none" w:sz="0" w:space="0" w:color="auto"/>
        <w:left w:val="none" w:sz="0" w:space="0" w:color="auto"/>
        <w:bottom w:val="none" w:sz="0" w:space="0" w:color="auto"/>
        <w:right w:val="none" w:sz="0" w:space="0" w:color="auto"/>
      </w:divBdr>
    </w:div>
    <w:div w:id="753283187">
      <w:bodyDiv w:val="1"/>
      <w:marLeft w:val="0"/>
      <w:marRight w:val="0"/>
      <w:marTop w:val="0"/>
      <w:marBottom w:val="0"/>
      <w:divBdr>
        <w:top w:val="none" w:sz="0" w:space="0" w:color="auto"/>
        <w:left w:val="none" w:sz="0" w:space="0" w:color="auto"/>
        <w:bottom w:val="none" w:sz="0" w:space="0" w:color="auto"/>
        <w:right w:val="none" w:sz="0" w:space="0" w:color="auto"/>
      </w:divBdr>
    </w:div>
    <w:div w:id="871769605">
      <w:bodyDiv w:val="1"/>
      <w:marLeft w:val="0"/>
      <w:marRight w:val="0"/>
      <w:marTop w:val="0"/>
      <w:marBottom w:val="0"/>
      <w:divBdr>
        <w:top w:val="none" w:sz="0" w:space="0" w:color="auto"/>
        <w:left w:val="none" w:sz="0" w:space="0" w:color="auto"/>
        <w:bottom w:val="none" w:sz="0" w:space="0" w:color="auto"/>
        <w:right w:val="none" w:sz="0" w:space="0" w:color="auto"/>
      </w:divBdr>
    </w:div>
    <w:div w:id="947734665">
      <w:bodyDiv w:val="1"/>
      <w:marLeft w:val="0"/>
      <w:marRight w:val="0"/>
      <w:marTop w:val="0"/>
      <w:marBottom w:val="0"/>
      <w:divBdr>
        <w:top w:val="none" w:sz="0" w:space="0" w:color="auto"/>
        <w:left w:val="none" w:sz="0" w:space="0" w:color="auto"/>
        <w:bottom w:val="none" w:sz="0" w:space="0" w:color="auto"/>
        <w:right w:val="none" w:sz="0" w:space="0" w:color="auto"/>
      </w:divBdr>
    </w:div>
    <w:div w:id="967274625">
      <w:bodyDiv w:val="1"/>
      <w:marLeft w:val="0"/>
      <w:marRight w:val="0"/>
      <w:marTop w:val="0"/>
      <w:marBottom w:val="0"/>
      <w:divBdr>
        <w:top w:val="none" w:sz="0" w:space="0" w:color="auto"/>
        <w:left w:val="none" w:sz="0" w:space="0" w:color="auto"/>
        <w:bottom w:val="none" w:sz="0" w:space="0" w:color="auto"/>
        <w:right w:val="none" w:sz="0" w:space="0" w:color="auto"/>
      </w:divBdr>
    </w:div>
    <w:div w:id="1017926597">
      <w:bodyDiv w:val="1"/>
      <w:marLeft w:val="0"/>
      <w:marRight w:val="0"/>
      <w:marTop w:val="0"/>
      <w:marBottom w:val="0"/>
      <w:divBdr>
        <w:top w:val="none" w:sz="0" w:space="0" w:color="auto"/>
        <w:left w:val="none" w:sz="0" w:space="0" w:color="auto"/>
        <w:bottom w:val="none" w:sz="0" w:space="0" w:color="auto"/>
        <w:right w:val="none" w:sz="0" w:space="0" w:color="auto"/>
      </w:divBdr>
    </w:div>
    <w:div w:id="1019313727">
      <w:bodyDiv w:val="1"/>
      <w:marLeft w:val="0"/>
      <w:marRight w:val="0"/>
      <w:marTop w:val="0"/>
      <w:marBottom w:val="0"/>
      <w:divBdr>
        <w:top w:val="none" w:sz="0" w:space="0" w:color="auto"/>
        <w:left w:val="none" w:sz="0" w:space="0" w:color="auto"/>
        <w:bottom w:val="none" w:sz="0" w:space="0" w:color="auto"/>
        <w:right w:val="none" w:sz="0" w:space="0" w:color="auto"/>
      </w:divBdr>
    </w:div>
    <w:div w:id="1042484294">
      <w:bodyDiv w:val="1"/>
      <w:marLeft w:val="0"/>
      <w:marRight w:val="0"/>
      <w:marTop w:val="0"/>
      <w:marBottom w:val="0"/>
      <w:divBdr>
        <w:top w:val="none" w:sz="0" w:space="0" w:color="auto"/>
        <w:left w:val="none" w:sz="0" w:space="0" w:color="auto"/>
        <w:bottom w:val="none" w:sz="0" w:space="0" w:color="auto"/>
        <w:right w:val="none" w:sz="0" w:space="0" w:color="auto"/>
      </w:divBdr>
    </w:div>
    <w:div w:id="1222404336">
      <w:bodyDiv w:val="1"/>
      <w:marLeft w:val="0"/>
      <w:marRight w:val="0"/>
      <w:marTop w:val="0"/>
      <w:marBottom w:val="0"/>
      <w:divBdr>
        <w:top w:val="none" w:sz="0" w:space="0" w:color="auto"/>
        <w:left w:val="none" w:sz="0" w:space="0" w:color="auto"/>
        <w:bottom w:val="none" w:sz="0" w:space="0" w:color="auto"/>
        <w:right w:val="none" w:sz="0" w:space="0" w:color="auto"/>
      </w:divBdr>
    </w:div>
    <w:div w:id="1269772845">
      <w:bodyDiv w:val="1"/>
      <w:marLeft w:val="0"/>
      <w:marRight w:val="0"/>
      <w:marTop w:val="0"/>
      <w:marBottom w:val="0"/>
      <w:divBdr>
        <w:top w:val="none" w:sz="0" w:space="0" w:color="auto"/>
        <w:left w:val="none" w:sz="0" w:space="0" w:color="auto"/>
        <w:bottom w:val="none" w:sz="0" w:space="0" w:color="auto"/>
        <w:right w:val="none" w:sz="0" w:space="0" w:color="auto"/>
      </w:divBdr>
    </w:div>
    <w:div w:id="1300761846">
      <w:bodyDiv w:val="1"/>
      <w:marLeft w:val="0"/>
      <w:marRight w:val="0"/>
      <w:marTop w:val="0"/>
      <w:marBottom w:val="0"/>
      <w:divBdr>
        <w:top w:val="none" w:sz="0" w:space="0" w:color="auto"/>
        <w:left w:val="none" w:sz="0" w:space="0" w:color="auto"/>
        <w:bottom w:val="none" w:sz="0" w:space="0" w:color="auto"/>
        <w:right w:val="none" w:sz="0" w:space="0" w:color="auto"/>
      </w:divBdr>
    </w:div>
    <w:div w:id="1465151309">
      <w:bodyDiv w:val="1"/>
      <w:marLeft w:val="0"/>
      <w:marRight w:val="0"/>
      <w:marTop w:val="0"/>
      <w:marBottom w:val="0"/>
      <w:divBdr>
        <w:top w:val="none" w:sz="0" w:space="0" w:color="auto"/>
        <w:left w:val="none" w:sz="0" w:space="0" w:color="auto"/>
        <w:bottom w:val="none" w:sz="0" w:space="0" w:color="auto"/>
        <w:right w:val="none" w:sz="0" w:space="0" w:color="auto"/>
      </w:divBdr>
    </w:div>
    <w:div w:id="1484391709">
      <w:bodyDiv w:val="1"/>
      <w:marLeft w:val="0"/>
      <w:marRight w:val="0"/>
      <w:marTop w:val="0"/>
      <w:marBottom w:val="0"/>
      <w:divBdr>
        <w:top w:val="none" w:sz="0" w:space="0" w:color="auto"/>
        <w:left w:val="none" w:sz="0" w:space="0" w:color="auto"/>
        <w:bottom w:val="none" w:sz="0" w:space="0" w:color="auto"/>
        <w:right w:val="none" w:sz="0" w:space="0" w:color="auto"/>
      </w:divBdr>
    </w:div>
    <w:div w:id="1566331032">
      <w:bodyDiv w:val="1"/>
      <w:marLeft w:val="0"/>
      <w:marRight w:val="0"/>
      <w:marTop w:val="0"/>
      <w:marBottom w:val="0"/>
      <w:divBdr>
        <w:top w:val="none" w:sz="0" w:space="0" w:color="auto"/>
        <w:left w:val="none" w:sz="0" w:space="0" w:color="auto"/>
        <w:bottom w:val="none" w:sz="0" w:space="0" w:color="auto"/>
        <w:right w:val="none" w:sz="0" w:space="0" w:color="auto"/>
      </w:divBdr>
    </w:div>
    <w:div w:id="1636061495">
      <w:bodyDiv w:val="1"/>
      <w:marLeft w:val="0"/>
      <w:marRight w:val="0"/>
      <w:marTop w:val="0"/>
      <w:marBottom w:val="0"/>
      <w:divBdr>
        <w:top w:val="none" w:sz="0" w:space="0" w:color="auto"/>
        <w:left w:val="none" w:sz="0" w:space="0" w:color="auto"/>
        <w:bottom w:val="none" w:sz="0" w:space="0" w:color="auto"/>
        <w:right w:val="none" w:sz="0" w:space="0" w:color="auto"/>
      </w:divBdr>
    </w:div>
    <w:div w:id="1869249702">
      <w:bodyDiv w:val="1"/>
      <w:marLeft w:val="0"/>
      <w:marRight w:val="0"/>
      <w:marTop w:val="0"/>
      <w:marBottom w:val="0"/>
      <w:divBdr>
        <w:top w:val="none" w:sz="0" w:space="0" w:color="auto"/>
        <w:left w:val="none" w:sz="0" w:space="0" w:color="auto"/>
        <w:bottom w:val="none" w:sz="0" w:space="0" w:color="auto"/>
        <w:right w:val="none" w:sz="0" w:space="0" w:color="auto"/>
      </w:divBdr>
    </w:div>
    <w:div w:id="2103718074">
      <w:bodyDiv w:val="1"/>
      <w:marLeft w:val="0"/>
      <w:marRight w:val="0"/>
      <w:marTop w:val="0"/>
      <w:marBottom w:val="0"/>
      <w:divBdr>
        <w:top w:val="none" w:sz="0" w:space="0" w:color="auto"/>
        <w:left w:val="none" w:sz="0" w:space="0" w:color="auto"/>
        <w:bottom w:val="none" w:sz="0" w:space="0" w:color="auto"/>
        <w:right w:val="none" w:sz="0" w:space="0" w:color="auto"/>
      </w:divBdr>
    </w:div>
    <w:div w:id="21412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llageofpingreegrov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partipilo@pingreegrov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F42F886A5491189AB6BD121A907AE"/>
        <w:category>
          <w:name w:val="General"/>
          <w:gallery w:val="placeholder"/>
        </w:category>
        <w:types>
          <w:type w:val="bbPlcHdr"/>
        </w:types>
        <w:behaviors>
          <w:behavior w:val="content"/>
        </w:behaviors>
        <w:guid w:val="{FE2D0E1A-11D2-491B-9338-53DF92F4E8E6}"/>
      </w:docPartPr>
      <w:docPartBody>
        <w:p w:rsidR="00A4096E" w:rsidRDefault="00A4096E" w:rsidP="00A4096E">
          <w:pPr>
            <w:pStyle w:val="913F42F886A5491189AB6BD121A907AE"/>
          </w:pPr>
          <w:r w:rsidRPr="0092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6E"/>
    <w:rsid w:val="00005B34"/>
    <w:rsid w:val="001019E2"/>
    <w:rsid w:val="001913F0"/>
    <w:rsid w:val="00194B8E"/>
    <w:rsid w:val="001A1824"/>
    <w:rsid w:val="00217A64"/>
    <w:rsid w:val="00270CB2"/>
    <w:rsid w:val="002F4424"/>
    <w:rsid w:val="0039270D"/>
    <w:rsid w:val="0040622F"/>
    <w:rsid w:val="0045321D"/>
    <w:rsid w:val="004638F4"/>
    <w:rsid w:val="004D5FBF"/>
    <w:rsid w:val="0050412D"/>
    <w:rsid w:val="005A6A35"/>
    <w:rsid w:val="006A666D"/>
    <w:rsid w:val="00750A84"/>
    <w:rsid w:val="007E28BC"/>
    <w:rsid w:val="008751EC"/>
    <w:rsid w:val="00941379"/>
    <w:rsid w:val="00952FF5"/>
    <w:rsid w:val="0097196A"/>
    <w:rsid w:val="0099088F"/>
    <w:rsid w:val="009A0FFC"/>
    <w:rsid w:val="00A2599E"/>
    <w:rsid w:val="00A4096E"/>
    <w:rsid w:val="00A97802"/>
    <w:rsid w:val="00AA6724"/>
    <w:rsid w:val="00B34893"/>
    <w:rsid w:val="00C9704B"/>
    <w:rsid w:val="00E01362"/>
    <w:rsid w:val="00F024B3"/>
    <w:rsid w:val="00FF2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96E"/>
    <w:rPr>
      <w:color w:val="666666"/>
    </w:rPr>
  </w:style>
  <w:style w:type="paragraph" w:customStyle="1" w:styleId="913F42F886A5491189AB6BD121A907AE">
    <w:name w:val="913F42F886A5491189AB6BD121A907AE"/>
    <w:rsid w:val="00A40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3DFDC5B490F4887C10B2BBC8A79B1" ma:contentTypeVersion="5" ma:contentTypeDescription="Create a new document." ma:contentTypeScope="" ma:versionID="3b3a7d38f5e19f32553739a3b55c828e">
  <xsd:schema xmlns:xsd="http://www.w3.org/2001/XMLSchema" xmlns:xs="http://www.w3.org/2001/XMLSchema" xmlns:p="http://schemas.microsoft.com/office/2006/metadata/properties" xmlns:ns3="95753832-2881-4a67-8b7f-b4e8f803a917" targetNamespace="http://schemas.microsoft.com/office/2006/metadata/properties" ma:root="true" ma:fieldsID="4800de28b8d7469d0e0408e4d99d77d6" ns3:_="">
    <xsd:import namespace="95753832-2881-4a67-8b7f-b4e8f803a91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53832-2881-4a67-8b7f-b4e8f803a91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5753832-2881-4a67-8b7f-b4e8f803a9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654A2-8F08-4AF9-8699-B1468DEB7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53832-2881-4a67-8b7f-b4e8f803a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4BB50-BFB2-4300-B1E0-9D3E1E51A405}">
  <ds:schemaRefs>
    <ds:schemaRef ds:uri="http://schemas.openxmlformats.org/officeDocument/2006/bibliography"/>
  </ds:schemaRefs>
</ds:datastoreItem>
</file>

<file path=customXml/itemProps3.xml><?xml version="1.0" encoding="utf-8"?>
<ds:datastoreItem xmlns:ds="http://schemas.openxmlformats.org/officeDocument/2006/customXml" ds:itemID="{6215D338-C035-4BE6-995C-F24022B48615}">
  <ds:schemaRefs>
    <ds:schemaRef ds:uri="http://schemas.microsoft.com/office/2006/metadata/properties"/>
    <ds:schemaRef ds:uri="http://schemas.microsoft.com/office/infopath/2007/PartnerControls"/>
    <ds:schemaRef ds:uri="95753832-2881-4a67-8b7f-b4e8f803a917"/>
  </ds:schemaRefs>
</ds:datastoreItem>
</file>

<file path=customXml/itemProps4.xml><?xml version="1.0" encoding="utf-8"?>
<ds:datastoreItem xmlns:ds="http://schemas.openxmlformats.org/officeDocument/2006/customXml" ds:itemID="{93615846-14AC-48BF-BDFB-4758C7183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13</Pages>
  <Words>3243</Words>
  <Characters>18133</Characters>
  <Application>Microsoft Office Word</Application>
  <DocSecurity>0</DocSecurity>
  <Lines>442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Temes</dc:creator>
  <cp:keywords/>
  <dc:description/>
  <cp:lastModifiedBy>Nick Partipilo</cp:lastModifiedBy>
  <cp:revision>125</cp:revision>
  <cp:lastPrinted>2026-01-16T14:35:00Z</cp:lastPrinted>
  <dcterms:created xsi:type="dcterms:W3CDTF">2025-09-10T13:50:00Z</dcterms:created>
  <dcterms:modified xsi:type="dcterms:W3CDTF">2026-01-30T15:41:00Z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ab1982b17fb213a6fdc4c71a9ac37a7bfee1b5efb493c45bd0e6d62ca8743de8</vt:lpwstr>
  </property>
  <property fmtid="{D5CDD505-2E9C-101B-9397-08002B2CF9AE}" pid="3" name="ContentTypeId">
    <vt:lpwstr>0x010100A713DFDC5B490F4887C10B2BBC8A79B1</vt:lpwstr>
  </property>
</Properties>
</file>